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59"/>
        <w:gridCol w:w="2171"/>
      </w:tblGrid>
      <w:tr w:rsidR="00181F36" w:rsidRPr="00702112" w14:paraId="723444F3" w14:textId="77777777" w:rsidTr="004A3279">
        <w:trPr>
          <w:trHeight w:val="4422"/>
        </w:trPr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</w:tcPr>
          <w:p w14:paraId="6683E22F" w14:textId="77777777" w:rsidR="004A3279" w:rsidRPr="00D55361" w:rsidRDefault="004A3279" w:rsidP="00836B9E">
            <w:pPr>
              <w:jc w:val="both"/>
              <w:rPr>
                <w:rFonts w:asciiTheme="majorHAnsi" w:eastAsia="Cambria" w:hAnsiTheme="majorHAnsi" w:cstheme="majorHAnsi"/>
                <w:b/>
                <w:sz w:val="36"/>
                <w:szCs w:val="28"/>
              </w:rPr>
            </w:pPr>
            <w:r w:rsidRPr="00D55361">
              <w:rPr>
                <w:rFonts w:asciiTheme="majorHAnsi" w:eastAsia="Cambria" w:hAnsiTheme="majorHAnsi" w:cstheme="majorHAnsi"/>
                <w:b/>
                <w:sz w:val="40"/>
                <w:szCs w:val="32"/>
              </w:rPr>
              <w:t>Wohnen – Menschenrech</w:t>
            </w:r>
            <w:r w:rsidR="00C21E02" w:rsidRPr="00D55361">
              <w:rPr>
                <w:rFonts w:asciiTheme="majorHAnsi" w:eastAsia="Cambria" w:hAnsiTheme="majorHAnsi" w:cstheme="majorHAnsi"/>
                <w:b/>
                <w:sz w:val="40"/>
                <w:szCs w:val="32"/>
              </w:rPr>
              <w:t>t</w:t>
            </w:r>
            <w:r w:rsidRPr="00D55361">
              <w:rPr>
                <w:rFonts w:asciiTheme="majorHAnsi" w:eastAsia="Cambria" w:hAnsiTheme="majorHAnsi" w:cstheme="majorHAnsi"/>
                <w:b/>
                <w:sz w:val="40"/>
                <w:szCs w:val="32"/>
              </w:rPr>
              <w:t xml:space="preserve"> oder Geldanlage?</w:t>
            </w:r>
          </w:p>
          <w:p w14:paraId="7C738F21" w14:textId="77BB93F5" w:rsidR="000261A0" w:rsidRPr="005A2268" w:rsidRDefault="000261A0" w:rsidP="000261A0">
            <w:pPr>
              <w:rPr>
                <w:rFonts w:ascii="Palatino Linotype" w:eastAsia="Cambria" w:hAnsi="Palatino Linotype" w:cs="Cambria"/>
                <w:sz w:val="16"/>
                <w:szCs w:val="16"/>
              </w:rPr>
            </w:pPr>
            <w:r w:rsidRPr="005A2268">
              <w:rPr>
                <w:rFonts w:ascii="Palatino Linotype" w:eastAsia="Cambria" w:hAnsi="Palatino Linotype" w:cs="Cambria"/>
                <w:sz w:val="16"/>
                <w:szCs w:val="16"/>
                <w:lang w:val="fr-FR"/>
              </w:rPr>
              <w:t xml:space="preserve">BA  LA </w:t>
            </w:r>
            <w:proofErr w:type="spellStart"/>
            <w:r w:rsidRPr="005A2268">
              <w:rPr>
                <w:rFonts w:ascii="Palatino Linotype" w:eastAsia="Cambria" w:hAnsi="Palatino Linotype" w:cs="Cambria"/>
                <w:sz w:val="16"/>
                <w:szCs w:val="16"/>
                <w:lang w:val="fr-FR"/>
              </w:rPr>
              <w:t>GyGe</w:t>
            </w:r>
            <w:proofErr w:type="spellEnd"/>
            <w:r w:rsidRPr="005A2268">
              <w:rPr>
                <w:rFonts w:ascii="Palatino Linotype" w:eastAsia="Cambria" w:hAnsi="Palatino Linotype" w:cs="Cambria"/>
                <w:sz w:val="16"/>
                <w:szCs w:val="16"/>
                <w:lang w:val="fr-FR"/>
              </w:rPr>
              <w:t xml:space="preserve">: M6: Pol. </w:t>
            </w:r>
            <w:r w:rsidRPr="000261A0">
              <w:rPr>
                <w:rFonts w:ascii="Palatino Linotype" w:eastAsia="Cambria" w:hAnsi="Palatino Linotype" w:cs="Cambria"/>
                <w:sz w:val="16"/>
                <w:szCs w:val="16"/>
                <w:lang w:val="fr-FR"/>
              </w:rPr>
              <w:t xml:space="preserve">Phil., M8: SE </w:t>
            </w:r>
            <w:proofErr w:type="spellStart"/>
            <w:r w:rsidRPr="000261A0">
              <w:rPr>
                <w:rFonts w:ascii="Palatino Linotype" w:eastAsia="Cambria" w:hAnsi="Palatino Linotype" w:cs="Cambria"/>
                <w:sz w:val="16"/>
                <w:szCs w:val="16"/>
                <w:lang w:val="fr-FR"/>
              </w:rPr>
              <w:t>Ästh</w:t>
            </w:r>
            <w:proofErr w:type="spellEnd"/>
            <w:r w:rsidRPr="000261A0">
              <w:rPr>
                <w:rFonts w:ascii="Palatino Linotype" w:eastAsia="Cambria" w:hAnsi="Palatino Linotype" w:cs="Cambria"/>
                <w:sz w:val="16"/>
                <w:szCs w:val="16"/>
                <w:lang w:val="fr-FR"/>
              </w:rPr>
              <w:t>./</w:t>
            </w:r>
            <w:proofErr w:type="spellStart"/>
            <w:r w:rsidRPr="000261A0">
              <w:rPr>
                <w:rFonts w:ascii="Palatino Linotype" w:eastAsia="Cambria" w:hAnsi="Palatino Linotype" w:cs="Cambria"/>
                <w:sz w:val="16"/>
                <w:szCs w:val="16"/>
                <w:lang w:val="fr-FR"/>
              </w:rPr>
              <w:t>Kulturphil</w:t>
            </w:r>
            <w:proofErr w:type="spellEnd"/>
            <w:r w:rsidRPr="000261A0">
              <w:rPr>
                <w:rFonts w:ascii="Palatino Linotype" w:eastAsia="Cambria" w:hAnsi="Palatino Linotype" w:cs="Cambria"/>
                <w:sz w:val="16"/>
                <w:szCs w:val="16"/>
                <w:lang w:val="fr-FR"/>
              </w:rPr>
              <w:t>./</w:t>
            </w:r>
            <w:proofErr w:type="spellStart"/>
            <w:r w:rsidRPr="000261A0">
              <w:rPr>
                <w:rFonts w:ascii="Palatino Linotype" w:eastAsia="Cambria" w:hAnsi="Palatino Linotype" w:cs="Cambria"/>
                <w:sz w:val="16"/>
                <w:szCs w:val="16"/>
                <w:lang w:val="fr-FR"/>
              </w:rPr>
              <w:t>Soz.phil</w:t>
            </w:r>
            <w:proofErr w:type="spellEnd"/>
            <w:r w:rsidRPr="000261A0">
              <w:rPr>
                <w:rFonts w:ascii="Palatino Linotype" w:eastAsia="Cambria" w:hAnsi="Palatino Linotype" w:cs="Cambria"/>
                <w:sz w:val="16"/>
                <w:szCs w:val="16"/>
                <w:lang w:val="fr-FR"/>
              </w:rPr>
              <w:t xml:space="preserve">, M11: </w:t>
            </w:r>
            <w:proofErr w:type="spellStart"/>
            <w:r w:rsidRPr="000261A0">
              <w:rPr>
                <w:rFonts w:ascii="Palatino Linotype" w:eastAsia="Cambria" w:hAnsi="Palatino Linotype" w:cs="Cambria"/>
                <w:sz w:val="16"/>
                <w:szCs w:val="16"/>
                <w:lang w:val="fr-FR"/>
              </w:rPr>
              <w:t>Prak</w:t>
            </w:r>
            <w:proofErr w:type="spellEnd"/>
            <w:r w:rsidRPr="000261A0">
              <w:rPr>
                <w:rFonts w:ascii="Palatino Linotype" w:eastAsia="Cambria" w:hAnsi="Palatino Linotype" w:cs="Cambria"/>
                <w:sz w:val="16"/>
                <w:szCs w:val="16"/>
                <w:lang w:val="fr-FR"/>
              </w:rPr>
              <w:t xml:space="preserve">. Ph. // BA LA </w:t>
            </w:r>
            <w:proofErr w:type="spellStart"/>
            <w:r w:rsidRPr="000261A0">
              <w:rPr>
                <w:rFonts w:ascii="Palatino Linotype" w:eastAsia="Cambria" w:hAnsi="Palatino Linotype" w:cs="Cambria"/>
                <w:sz w:val="16"/>
                <w:szCs w:val="16"/>
                <w:lang w:val="fr-FR"/>
              </w:rPr>
              <w:t>HRSGe</w:t>
            </w:r>
            <w:proofErr w:type="spellEnd"/>
            <w:r w:rsidRPr="000261A0">
              <w:rPr>
                <w:rFonts w:ascii="Palatino Linotype" w:eastAsia="Cambria" w:hAnsi="Palatino Linotype" w:cs="Cambria"/>
                <w:sz w:val="16"/>
                <w:szCs w:val="16"/>
                <w:lang w:val="fr-FR"/>
              </w:rPr>
              <w:t>: M 6A/B: SE Pol. Phil. /</w:t>
            </w:r>
            <w:r>
              <w:rPr>
                <w:rFonts w:ascii="Palatino Linotype" w:eastAsia="Cambria" w:hAnsi="Palatino Linotype" w:cs="Cambria"/>
                <w:sz w:val="16"/>
                <w:szCs w:val="16"/>
                <w:lang w:val="fr-FR"/>
              </w:rPr>
              <w:t>/</w:t>
            </w:r>
            <w:r w:rsidRPr="000261A0">
              <w:rPr>
                <w:rFonts w:ascii="Palatino Linotype" w:eastAsia="Cambria" w:hAnsi="Palatino Linotype" w:cs="Cambria"/>
                <w:sz w:val="16"/>
                <w:szCs w:val="16"/>
                <w:lang w:val="fr-FR"/>
              </w:rPr>
              <w:t xml:space="preserve"> B.A. (ab WS 2012/13): M6: Pol. </w:t>
            </w:r>
            <w:r w:rsidRPr="005A2268">
              <w:rPr>
                <w:rFonts w:ascii="Palatino Linotype" w:eastAsia="Cambria" w:hAnsi="Palatino Linotype" w:cs="Cambria"/>
                <w:sz w:val="16"/>
                <w:szCs w:val="16"/>
              </w:rPr>
              <w:t>Phil</w:t>
            </w:r>
            <w:r>
              <w:rPr>
                <w:rFonts w:ascii="Palatino Linotype" w:eastAsia="Cambria" w:hAnsi="Palatino Linotype" w:cs="Cambria"/>
                <w:sz w:val="16"/>
                <w:szCs w:val="16"/>
              </w:rPr>
              <w:t xml:space="preserve">., M8: SE </w:t>
            </w:r>
            <w:proofErr w:type="spellStart"/>
            <w:r w:rsidRPr="005A2268">
              <w:rPr>
                <w:rFonts w:ascii="Palatino Linotype" w:eastAsia="Cambria" w:hAnsi="Palatino Linotype" w:cs="Cambria"/>
                <w:sz w:val="16"/>
                <w:szCs w:val="16"/>
              </w:rPr>
              <w:t>Ästh</w:t>
            </w:r>
            <w:proofErr w:type="spellEnd"/>
            <w:r>
              <w:rPr>
                <w:rFonts w:ascii="Palatino Linotype" w:eastAsia="Cambria" w:hAnsi="Palatino Linotype" w:cs="Cambria"/>
                <w:sz w:val="16"/>
                <w:szCs w:val="16"/>
              </w:rPr>
              <w:t>.</w:t>
            </w:r>
            <w:r w:rsidRPr="005A2268">
              <w:rPr>
                <w:rFonts w:ascii="Palatino Linotype" w:eastAsia="Cambria" w:hAnsi="Palatino Linotype" w:cs="Cambria"/>
                <w:sz w:val="16"/>
                <w:szCs w:val="16"/>
              </w:rPr>
              <w:t>/</w:t>
            </w:r>
            <w:proofErr w:type="spellStart"/>
            <w:r w:rsidRPr="005A2268">
              <w:rPr>
                <w:rFonts w:ascii="Palatino Linotype" w:eastAsia="Cambria" w:hAnsi="Palatino Linotype" w:cs="Cambria"/>
                <w:sz w:val="16"/>
                <w:szCs w:val="16"/>
              </w:rPr>
              <w:t>Kulturphil</w:t>
            </w:r>
            <w:proofErr w:type="spellEnd"/>
            <w:r w:rsidRPr="005A2268">
              <w:rPr>
                <w:rFonts w:ascii="Palatino Linotype" w:eastAsia="Cambria" w:hAnsi="Palatino Linotype" w:cs="Cambria"/>
                <w:sz w:val="16"/>
                <w:szCs w:val="16"/>
              </w:rPr>
              <w:t>./</w:t>
            </w:r>
            <w:proofErr w:type="spellStart"/>
            <w:r w:rsidRPr="005A2268">
              <w:rPr>
                <w:rFonts w:ascii="Palatino Linotype" w:eastAsia="Cambria" w:hAnsi="Palatino Linotype" w:cs="Cambria"/>
                <w:sz w:val="16"/>
                <w:szCs w:val="16"/>
              </w:rPr>
              <w:t>Soz.phil</w:t>
            </w:r>
            <w:proofErr w:type="spellEnd"/>
            <w:r w:rsidRPr="005A2268">
              <w:rPr>
                <w:rFonts w:ascii="Palatino Linotype" w:eastAsia="Cambria" w:hAnsi="Palatino Linotype" w:cs="Cambria"/>
                <w:sz w:val="16"/>
                <w:szCs w:val="16"/>
              </w:rPr>
              <w:t xml:space="preserve">, M11: </w:t>
            </w:r>
            <w:proofErr w:type="spellStart"/>
            <w:r w:rsidRPr="005A2268">
              <w:rPr>
                <w:rFonts w:ascii="Palatino Linotype" w:eastAsia="Cambria" w:hAnsi="Palatino Linotype" w:cs="Cambria"/>
                <w:sz w:val="16"/>
                <w:szCs w:val="16"/>
              </w:rPr>
              <w:t>Prak</w:t>
            </w:r>
            <w:proofErr w:type="spellEnd"/>
            <w:r w:rsidRPr="005A2268">
              <w:rPr>
                <w:rFonts w:ascii="Palatino Linotype" w:eastAsia="Cambria" w:hAnsi="Palatino Linotype" w:cs="Cambria"/>
                <w:sz w:val="16"/>
                <w:szCs w:val="16"/>
              </w:rPr>
              <w:t xml:space="preserve">. </w:t>
            </w:r>
            <w:proofErr w:type="spellStart"/>
            <w:r w:rsidRPr="005A2268">
              <w:rPr>
                <w:rFonts w:ascii="Palatino Linotype" w:eastAsia="Cambria" w:hAnsi="Palatino Linotype" w:cs="Cambria"/>
                <w:sz w:val="16"/>
                <w:szCs w:val="16"/>
              </w:rPr>
              <w:t>Ph</w:t>
            </w:r>
            <w:proofErr w:type="spellEnd"/>
            <w:r w:rsidRPr="005A2268">
              <w:rPr>
                <w:rFonts w:ascii="Palatino Linotype" w:eastAsia="Cambria" w:hAnsi="Palatino Linotype" w:cs="Cambria"/>
                <w:sz w:val="16"/>
                <w:szCs w:val="16"/>
              </w:rPr>
              <w:t>.</w:t>
            </w:r>
          </w:p>
          <w:p w14:paraId="171C3677" w14:textId="67C2CFE9" w:rsidR="000261A0" w:rsidRPr="005A2268" w:rsidRDefault="000261A0" w:rsidP="000261A0">
            <w:pPr>
              <w:rPr>
                <w:rFonts w:ascii="Palatino Linotype" w:eastAsia="Cambria" w:hAnsi="Palatino Linotype" w:cs="Cambria"/>
                <w:sz w:val="16"/>
                <w:szCs w:val="16"/>
              </w:rPr>
            </w:pPr>
            <w:r w:rsidRPr="005A2268">
              <w:rPr>
                <w:rFonts w:ascii="Palatino Linotype" w:eastAsia="Cambria" w:hAnsi="Palatino Linotype" w:cs="Cambria"/>
                <w:sz w:val="16"/>
                <w:szCs w:val="16"/>
              </w:rPr>
              <w:t xml:space="preserve">M.A. (ab WS 2012/13): </w:t>
            </w:r>
            <w:proofErr w:type="spellStart"/>
            <w:r w:rsidRPr="005A2268">
              <w:rPr>
                <w:rFonts w:ascii="Palatino Linotype" w:eastAsia="Cambria" w:hAnsi="Palatino Linotype" w:cs="Cambria"/>
                <w:sz w:val="16"/>
                <w:szCs w:val="16"/>
              </w:rPr>
              <w:t>Ic</w:t>
            </w:r>
            <w:proofErr w:type="spellEnd"/>
            <w:r w:rsidRPr="005A2268">
              <w:rPr>
                <w:rFonts w:ascii="Palatino Linotype" w:eastAsia="Cambria" w:hAnsi="Palatino Linotype" w:cs="Cambria"/>
                <w:sz w:val="16"/>
                <w:szCs w:val="16"/>
              </w:rPr>
              <w:t xml:space="preserve">, </w:t>
            </w:r>
            <w:proofErr w:type="spellStart"/>
            <w:r w:rsidRPr="005A2268">
              <w:rPr>
                <w:rFonts w:ascii="Palatino Linotype" w:eastAsia="Cambria" w:hAnsi="Palatino Linotype" w:cs="Cambria"/>
                <w:sz w:val="16"/>
                <w:szCs w:val="16"/>
              </w:rPr>
              <w:t>IIc</w:t>
            </w:r>
            <w:proofErr w:type="spellEnd"/>
            <w:r w:rsidRPr="005A2268">
              <w:rPr>
                <w:rFonts w:ascii="Palatino Linotype" w:eastAsia="Cambria" w:hAnsi="Palatino Linotype" w:cs="Cambria"/>
                <w:sz w:val="16"/>
                <w:szCs w:val="16"/>
              </w:rPr>
              <w:t xml:space="preserve">, </w:t>
            </w:r>
            <w:proofErr w:type="spellStart"/>
            <w:r w:rsidRPr="005A2268">
              <w:rPr>
                <w:rFonts w:ascii="Palatino Linotype" w:eastAsia="Cambria" w:hAnsi="Palatino Linotype" w:cs="Cambria"/>
                <w:sz w:val="16"/>
                <w:szCs w:val="16"/>
              </w:rPr>
              <w:t>IIIc</w:t>
            </w:r>
            <w:proofErr w:type="spellEnd"/>
            <w:r w:rsidRPr="005A2268">
              <w:rPr>
                <w:rFonts w:ascii="Palatino Linotype" w:eastAsia="Cambria" w:hAnsi="Palatino Linotype" w:cs="Cambria"/>
                <w:sz w:val="16"/>
                <w:szCs w:val="16"/>
              </w:rPr>
              <w:t xml:space="preserve">: SE </w:t>
            </w:r>
            <w:proofErr w:type="spellStart"/>
            <w:r w:rsidRPr="005A2268">
              <w:rPr>
                <w:rFonts w:ascii="Palatino Linotype" w:eastAsia="Cambria" w:hAnsi="Palatino Linotype" w:cs="Cambria"/>
                <w:sz w:val="16"/>
                <w:szCs w:val="16"/>
              </w:rPr>
              <w:t>Moralphil</w:t>
            </w:r>
            <w:proofErr w:type="spellEnd"/>
            <w:r w:rsidRPr="005A2268">
              <w:rPr>
                <w:rFonts w:ascii="Palatino Linotype" w:eastAsia="Cambria" w:hAnsi="Palatino Linotype" w:cs="Cambria"/>
                <w:sz w:val="16"/>
                <w:szCs w:val="16"/>
              </w:rPr>
              <w:t>./</w:t>
            </w:r>
            <w:proofErr w:type="spellStart"/>
            <w:r w:rsidRPr="005A2268">
              <w:rPr>
                <w:rFonts w:ascii="Palatino Linotype" w:eastAsia="Cambria" w:hAnsi="Palatino Linotype" w:cs="Cambria"/>
                <w:sz w:val="16"/>
                <w:szCs w:val="16"/>
              </w:rPr>
              <w:t>Ang.Ethik</w:t>
            </w:r>
            <w:proofErr w:type="spellEnd"/>
            <w:r w:rsidRPr="005A2268">
              <w:rPr>
                <w:rFonts w:ascii="Palatino Linotype" w:eastAsia="Cambria" w:hAnsi="Palatino Linotype" w:cs="Cambria"/>
                <w:sz w:val="16"/>
                <w:szCs w:val="16"/>
              </w:rPr>
              <w:t>/</w:t>
            </w:r>
            <w:proofErr w:type="spellStart"/>
            <w:r w:rsidRPr="005A2268">
              <w:rPr>
                <w:rFonts w:ascii="Palatino Linotype" w:eastAsia="Cambria" w:hAnsi="Palatino Linotype" w:cs="Cambria"/>
                <w:sz w:val="16"/>
                <w:szCs w:val="16"/>
              </w:rPr>
              <w:t>Polit</w:t>
            </w:r>
            <w:proofErr w:type="spellEnd"/>
            <w:r w:rsidRPr="005A2268">
              <w:rPr>
                <w:rFonts w:ascii="Palatino Linotype" w:eastAsia="Cambria" w:hAnsi="Palatino Linotype" w:cs="Cambria"/>
                <w:sz w:val="16"/>
                <w:szCs w:val="16"/>
              </w:rPr>
              <w:t xml:space="preserve">. Phil), </w:t>
            </w:r>
            <w:proofErr w:type="spellStart"/>
            <w:r w:rsidRPr="005A2268">
              <w:rPr>
                <w:rFonts w:ascii="Palatino Linotype" w:eastAsia="Cambria" w:hAnsi="Palatino Linotype" w:cs="Cambria"/>
                <w:sz w:val="16"/>
                <w:szCs w:val="16"/>
              </w:rPr>
              <w:t>Id</w:t>
            </w:r>
            <w:proofErr w:type="spellEnd"/>
            <w:r w:rsidRPr="005A2268">
              <w:rPr>
                <w:rFonts w:ascii="Palatino Linotype" w:eastAsia="Cambria" w:hAnsi="Palatino Linotype" w:cs="Cambria"/>
                <w:sz w:val="16"/>
                <w:szCs w:val="16"/>
              </w:rPr>
              <w:t xml:space="preserve">, </w:t>
            </w:r>
            <w:proofErr w:type="spellStart"/>
            <w:r w:rsidRPr="005A2268">
              <w:rPr>
                <w:rFonts w:ascii="Palatino Linotype" w:eastAsia="Cambria" w:hAnsi="Palatino Linotype" w:cs="Cambria"/>
                <w:sz w:val="16"/>
                <w:szCs w:val="16"/>
              </w:rPr>
              <w:t>IId</w:t>
            </w:r>
            <w:proofErr w:type="spellEnd"/>
            <w:r w:rsidRPr="005A2268">
              <w:rPr>
                <w:rFonts w:ascii="Palatino Linotype" w:eastAsia="Cambria" w:hAnsi="Palatino Linotype" w:cs="Cambria"/>
                <w:sz w:val="16"/>
                <w:szCs w:val="16"/>
              </w:rPr>
              <w:t xml:space="preserve">, </w:t>
            </w:r>
            <w:proofErr w:type="spellStart"/>
            <w:r w:rsidRPr="005A2268">
              <w:rPr>
                <w:rFonts w:ascii="Palatino Linotype" w:eastAsia="Cambria" w:hAnsi="Palatino Linotype" w:cs="Cambria"/>
                <w:sz w:val="16"/>
                <w:szCs w:val="16"/>
              </w:rPr>
              <w:t>IIId</w:t>
            </w:r>
            <w:proofErr w:type="spellEnd"/>
            <w:r w:rsidRPr="005A2268">
              <w:rPr>
                <w:rFonts w:ascii="Palatino Linotype" w:eastAsia="Cambria" w:hAnsi="Palatino Linotype" w:cs="Cambria"/>
                <w:sz w:val="16"/>
                <w:szCs w:val="16"/>
              </w:rPr>
              <w:t>: SE Kultur- und Sozialphilosophie</w:t>
            </w:r>
            <w:r>
              <w:rPr>
                <w:rFonts w:ascii="Palatino Linotype" w:eastAsia="Cambria" w:hAnsi="Palatino Linotype" w:cs="Cambria"/>
                <w:sz w:val="16"/>
                <w:szCs w:val="16"/>
              </w:rPr>
              <w:t xml:space="preserve"> // </w:t>
            </w:r>
            <w:proofErr w:type="spellStart"/>
            <w:r w:rsidRPr="005A2268">
              <w:rPr>
                <w:rFonts w:ascii="Palatino Linotype" w:eastAsia="Cambria" w:hAnsi="Palatino Linotype" w:cs="Cambria"/>
                <w:sz w:val="16"/>
                <w:szCs w:val="16"/>
              </w:rPr>
              <w:t>M.Ed</w:t>
            </w:r>
            <w:proofErr w:type="spellEnd"/>
            <w:r w:rsidRPr="005A2268">
              <w:rPr>
                <w:rFonts w:ascii="Palatino Linotype" w:eastAsia="Cambria" w:hAnsi="Palatino Linotype" w:cs="Cambria"/>
                <w:sz w:val="16"/>
                <w:szCs w:val="16"/>
              </w:rPr>
              <w:t xml:space="preserve">. </w:t>
            </w:r>
            <w:proofErr w:type="spellStart"/>
            <w:r w:rsidRPr="005A2268">
              <w:rPr>
                <w:rFonts w:ascii="Palatino Linotype" w:eastAsia="Cambria" w:hAnsi="Palatino Linotype" w:cs="Cambria"/>
                <w:sz w:val="16"/>
                <w:szCs w:val="16"/>
              </w:rPr>
              <w:t>GyGe</w:t>
            </w:r>
            <w:proofErr w:type="spellEnd"/>
            <w:r w:rsidRPr="005A2268">
              <w:rPr>
                <w:rFonts w:ascii="Palatino Linotype" w:eastAsia="Cambria" w:hAnsi="Palatino Linotype" w:cs="Cambria"/>
                <w:sz w:val="16"/>
                <w:szCs w:val="16"/>
              </w:rPr>
              <w:t xml:space="preserve"> (ab WS 2014/15): M4, M5, M10, M11</w:t>
            </w:r>
            <w:r>
              <w:rPr>
                <w:rFonts w:ascii="Palatino Linotype" w:eastAsia="Cambria" w:hAnsi="Palatino Linotype" w:cs="Cambria"/>
                <w:sz w:val="16"/>
                <w:szCs w:val="16"/>
              </w:rPr>
              <w:t xml:space="preserve"> // </w:t>
            </w:r>
            <w:proofErr w:type="spellStart"/>
            <w:r w:rsidRPr="005A2268">
              <w:rPr>
                <w:rFonts w:ascii="Palatino Linotype" w:eastAsia="Cambria" w:hAnsi="Palatino Linotype" w:cs="Cambria"/>
                <w:sz w:val="16"/>
                <w:szCs w:val="16"/>
              </w:rPr>
              <w:t>M.Ed</w:t>
            </w:r>
            <w:proofErr w:type="spellEnd"/>
            <w:r w:rsidRPr="005A2268">
              <w:rPr>
                <w:rFonts w:ascii="Palatino Linotype" w:eastAsia="Cambria" w:hAnsi="Palatino Linotype" w:cs="Cambria"/>
                <w:sz w:val="16"/>
                <w:szCs w:val="16"/>
              </w:rPr>
              <w:t xml:space="preserve">. </w:t>
            </w:r>
            <w:proofErr w:type="spellStart"/>
            <w:r w:rsidRPr="005A2268">
              <w:rPr>
                <w:rFonts w:ascii="Palatino Linotype" w:eastAsia="Cambria" w:hAnsi="Palatino Linotype" w:cs="Cambria"/>
                <w:sz w:val="16"/>
                <w:szCs w:val="16"/>
              </w:rPr>
              <w:t>HRSGe</w:t>
            </w:r>
            <w:proofErr w:type="spellEnd"/>
            <w:r w:rsidRPr="005A2268">
              <w:rPr>
                <w:rFonts w:ascii="Palatino Linotype" w:eastAsia="Cambria" w:hAnsi="Palatino Linotype" w:cs="Cambria"/>
                <w:sz w:val="16"/>
                <w:szCs w:val="16"/>
              </w:rPr>
              <w:t xml:space="preserve"> (ab WS 2014/15): M4, M5</w:t>
            </w:r>
          </w:p>
          <w:p w14:paraId="13B58CC6" w14:textId="77777777" w:rsidR="004A3279" w:rsidRPr="00702112" w:rsidRDefault="004A3279" w:rsidP="00836B9E">
            <w:pPr>
              <w:rPr>
                <w:rFonts w:asciiTheme="majorHAnsi" w:eastAsia="Cambria" w:hAnsiTheme="majorHAnsi" w:cstheme="majorHAnsi"/>
                <w:sz w:val="16"/>
                <w:szCs w:val="16"/>
              </w:rPr>
            </w:pPr>
          </w:p>
          <w:p w14:paraId="36E64299" w14:textId="77777777" w:rsidR="004A3279" w:rsidRPr="00702112" w:rsidRDefault="004A3279" w:rsidP="00836B9E">
            <w:pPr>
              <w:rPr>
                <w:rFonts w:asciiTheme="majorHAnsi" w:eastAsia="Cambria" w:hAnsiTheme="majorHAnsi" w:cstheme="majorHAnsi"/>
                <w:b/>
                <w:sz w:val="28"/>
                <w:szCs w:val="28"/>
              </w:rPr>
            </w:pPr>
            <w:r w:rsidRPr="00702112">
              <w:rPr>
                <w:rFonts w:asciiTheme="majorHAnsi" w:eastAsia="Cambria" w:hAnsiTheme="majorHAnsi" w:cstheme="majorHAnsi"/>
                <w:b/>
                <w:sz w:val="28"/>
                <w:szCs w:val="28"/>
              </w:rPr>
              <w:t>Sommersemester 2022</w:t>
            </w:r>
          </w:p>
          <w:p w14:paraId="3A95CA0A" w14:textId="77777777" w:rsidR="004A3279" w:rsidRPr="004A3279" w:rsidRDefault="004A3279" w:rsidP="00836B9E">
            <w:pPr>
              <w:rPr>
                <w:rFonts w:asciiTheme="majorHAnsi" w:eastAsia="Cambria" w:hAnsiTheme="majorHAnsi" w:cstheme="majorHAnsi"/>
                <w:b/>
                <w:szCs w:val="28"/>
              </w:rPr>
            </w:pPr>
            <w:r w:rsidRPr="004A3279">
              <w:rPr>
                <w:rFonts w:asciiTheme="majorHAnsi" w:eastAsia="Cambria" w:hAnsiTheme="majorHAnsi" w:cstheme="majorHAnsi"/>
                <w:b/>
                <w:szCs w:val="28"/>
              </w:rPr>
              <w:t>Freitag, 27.05.2022 14.00 – 16.00 Uhr</w:t>
            </w:r>
          </w:p>
          <w:p w14:paraId="1F74AF09" w14:textId="77777777" w:rsidR="004A3279" w:rsidRPr="004A3279" w:rsidRDefault="004A3279" w:rsidP="00836B9E">
            <w:pPr>
              <w:rPr>
                <w:rFonts w:asciiTheme="majorHAnsi" w:eastAsia="Cambria" w:hAnsiTheme="majorHAnsi" w:cstheme="majorHAnsi"/>
                <w:b/>
                <w:szCs w:val="28"/>
              </w:rPr>
            </w:pPr>
            <w:r w:rsidRPr="004A3279">
              <w:rPr>
                <w:rFonts w:asciiTheme="majorHAnsi" w:eastAsia="Cambria" w:hAnsiTheme="majorHAnsi" w:cstheme="majorHAnsi"/>
                <w:b/>
                <w:szCs w:val="28"/>
              </w:rPr>
              <w:t>Raum R11 T03 C93</w:t>
            </w:r>
          </w:p>
          <w:p w14:paraId="5A6BB818" w14:textId="77777777" w:rsidR="004A3279" w:rsidRPr="004A3279" w:rsidRDefault="004A3279" w:rsidP="00836B9E">
            <w:pPr>
              <w:rPr>
                <w:rFonts w:asciiTheme="majorHAnsi" w:eastAsia="Cambria" w:hAnsiTheme="majorHAnsi" w:cstheme="majorHAnsi"/>
                <w:b/>
                <w:szCs w:val="28"/>
              </w:rPr>
            </w:pPr>
          </w:p>
          <w:p w14:paraId="71826A06" w14:textId="77777777" w:rsidR="004A3279" w:rsidRPr="004A3279" w:rsidRDefault="004A3279" w:rsidP="00836B9E">
            <w:pPr>
              <w:rPr>
                <w:rFonts w:asciiTheme="majorHAnsi" w:eastAsia="Cambria" w:hAnsiTheme="majorHAnsi" w:cstheme="majorHAnsi"/>
                <w:b/>
                <w:szCs w:val="28"/>
              </w:rPr>
            </w:pPr>
            <w:r w:rsidRPr="004A3279">
              <w:rPr>
                <w:rFonts w:asciiTheme="majorHAnsi" w:eastAsia="Cambria" w:hAnsiTheme="majorHAnsi" w:cstheme="majorHAnsi"/>
                <w:b/>
                <w:szCs w:val="28"/>
              </w:rPr>
              <w:t>Freitag, 10.06.2022 + Samstag 11.06.2022</w:t>
            </w:r>
          </w:p>
          <w:p w14:paraId="332A6B4E" w14:textId="77777777" w:rsidR="004A3279" w:rsidRPr="004A3279" w:rsidRDefault="004A3279" w:rsidP="00836B9E">
            <w:pPr>
              <w:rPr>
                <w:rFonts w:asciiTheme="majorHAnsi" w:eastAsia="Cambria" w:hAnsiTheme="majorHAnsi" w:cstheme="majorHAnsi"/>
                <w:b/>
                <w:szCs w:val="28"/>
              </w:rPr>
            </w:pPr>
            <w:r w:rsidRPr="004A3279">
              <w:rPr>
                <w:rFonts w:asciiTheme="majorHAnsi" w:eastAsia="Cambria" w:hAnsiTheme="majorHAnsi" w:cstheme="majorHAnsi"/>
                <w:b/>
                <w:szCs w:val="28"/>
              </w:rPr>
              <w:t>Freitag 08.07.2022 + Samstag 09.07.2022</w:t>
            </w:r>
          </w:p>
          <w:p w14:paraId="7D636460" w14:textId="77777777" w:rsidR="004A3279" w:rsidRPr="004A3279" w:rsidRDefault="004A3279" w:rsidP="00836B9E">
            <w:pPr>
              <w:rPr>
                <w:rFonts w:asciiTheme="majorHAnsi" w:eastAsia="Cambria" w:hAnsiTheme="majorHAnsi" w:cstheme="majorHAnsi"/>
                <w:b/>
                <w:szCs w:val="28"/>
              </w:rPr>
            </w:pPr>
            <w:r w:rsidRPr="004A3279">
              <w:rPr>
                <w:rFonts w:asciiTheme="majorHAnsi" w:eastAsia="Cambria" w:hAnsiTheme="majorHAnsi" w:cstheme="majorHAnsi"/>
                <w:b/>
                <w:szCs w:val="28"/>
              </w:rPr>
              <w:t>Jeweils von 10.30 – 17.30 Uhr</w:t>
            </w:r>
          </w:p>
          <w:p w14:paraId="690EBD4B" w14:textId="77777777" w:rsidR="004A3279" w:rsidRPr="004A3279" w:rsidRDefault="004A3279" w:rsidP="00836B9E">
            <w:pPr>
              <w:rPr>
                <w:rFonts w:asciiTheme="majorHAnsi" w:eastAsia="Cambria" w:hAnsiTheme="majorHAnsi" w:cstheme="majorHAnsi"/>
                <w:b/>
                <w:szCs w:val="28"/>
              </w:rPr>
            </w:pPr>
            <w:r w:rsidRPr="004A3279">
              <w:rPr>
                <w:rFonts w:asciiTheme="majorHAnsi" w:eastAsia="Cambria" w:hAnsiTheme="majorHAnsi" w:cstheme="majorHAnsi"/>
                <w:b/>
                <w:szCs w:val="28"/>
              </w:rPr>
              <w:t>Am Kulturwissenschaftlichen Institut Essen</w:t>
            </w:r>
            <w:r w:rsidR="00FF3C4C">
              <w:rPr>
                <w:rFonts w:asciiTheme="majorHAnsi" w:eastAsia="Cambria" w:hAnsiTheme="majorHAnsi" w:cstheme="majorHAnsi"/>
                <w:b/>
                <w:szCs w:val="28"/>
              </w:rPr>
              <w:t xml:space="preserve"> (KWI)</w:t>
            </w:r>
          </w:p>
          <w:p w14:paraId="7580E15A" w14:textId="77777777" w:rsidR="004A3279" w:rsidRPr="004A3279" w:rsidRDefault="004A3279" w:rsidP="00836B9E">
            <w:pPr>
              <w:rPr>
                <w:rFonts w:asciiTheme="majorHAnsi" w:eastAsia="Cambria" w:hAnsiTheme="majorHAnsi" w:cstheme="majorHAnsi"/>
                <w:b/>
                <w:szCs w:val="28"/>
              </w:rPr>
            </w:pPr>
            <w:r w:rsidRPr="004A3279">
              <w:rPr>
                <w:rFonts w:asciiTheme="majorHAnsi" w:eastAsia="Cambria" w:hAnsiTheme="majorHAnsi" w:cstheme="majorHAnsi"/>
                <w:b/>
                <w:szCs w:val="28"/>
              </w:rPr>
              <w:t>Goethestraße 31</w:t>
            </w:r>
          </w:p>
          <w:p w14:paraId="6C52243E" w14:textId="77777777" w:rsidR="004A3279" w:rsidRPr="004A3279" w:rsidRDefault="004A3279" w:rsidP="00836B9E">
            <w:pPr>
              <w:rPr>
                <w:rFonts w:asciiTheme="majorHAnsi" w:eastAsia="Cambria" w:hAnsiTheme="majorHAnsi" w:cstheme="majorHAnsi"/>
                <w:b/>
                <w:szCs w:val="28"/>
              </w:rPr>
            </w:pPr>
            <w:r w:rsidRPr="004A3279">
              <w:rPr>
                <w:rFonts w:asciiTheme="majorHAnsi" w:eastAsia="Cambria" w:hAnsiTheme="majorHAnsi" w:cstheme="majorHAnsi"/>
                <w:b/>
                <w:szCs w:val="28"/>
              </w:rPr>
              <w:t>45128 Essen</w:t>
            </w:r>
          </w:p>
          <w:p w14:paraId="264543C1" w14:textId="58409438" w:rsidR="004A3279" w:rsidRPr="00702112" w:rsidRDefault="00FF3C4C" w:rsidP="00836B9E">
            <w:pPr>
              <w:rPr>
                <w:rFonts w:asciiTheme="majorHAnsi" w:eastAsia="Cambria" w:hAnsiTheme="majorHAnsi" w:cstheme="majorHAnsi"/>
                <w:b/>
                <w:sz w:val="28"/>
                <w:szCs w:val="28"/>
              </w:rPr>
            </w:pPr>
            <w:r w:rsidRPr="00FF3C4C">
              <w:rPr>
                <w:rFonts w:asciiTheme="majorHAnsi" w:eastAsia="Cambria" w:hAnsiTheme="majorHAnsi" w:cstheme="majorHAnsi"/>
                <w:b/>
                <w:sz w:val="22"/>
                <w:szCs w:val="28"/>
              </w:rPr>
              <w:t xml:space="preserve">Informationen zur Anfahrt finden </w:t>
            </w:r>
            <w:r w:rsidR="00965238">
              <w:rPr>
                <w:rFonts w:asciiTheme="majorHAnsi" w:eastAsia="Cambria" w:hAnsiTheme="majorHAnsi" w:cstheme="majorHAnsi"/>
                <w:b/>
                <w:sz w:val="22"/>
                <w:szCs w:val="28"/>
              </w:rPr>
              <w:t>S</w:t>
            </w:r>
            <w:r w:rsidRPr="00FF3C4C">
              <w:rPr>
                <w:rFonts w:asciiTheme="majorHAnsi" w:eastAsia="Cambria" w:hAnsiTheme="majorHAnsi" w:cstheme="majorHAnsi"/>
                <w:b/>
                <w:sz w:val="22"/>
                <w:szCs w:val="28"/>
              </w:rPr>
              <w:t xml:space="preserve">ie hier: https://www.kulturwissenschaften.de/kontakt-anfahrt/ 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14:paraId="4A4505E0" w14:textId="77777777" w:rsidR="009A42C9" w:rsidRDefault="009A42C9" w:rsidP="00836B9E">
            <w:pPr>
              <w:jc w:val="right"/>
              <w:rPr>
                <w:rFonts w:asciiTheme="majorHAnsi" w:eastAsia="Cambria" w:hAnsiTheme="majorHAnsi" w:cstheme="majorHAnsi"/>
                <w:b/>
                <w:sz w:val="28"/>
                <w:szCs w:val="28"/>
              </w:rPr>
            </w:pPr>
          </w:p>
          <w:p w14:paraId="54FF3625" w14:textId="77777777" w:rsidR="009A42C9" w:rsidRDefault="009A42C9" w:rsidP="00836B9E">
            <w:pPr>
              <w:jc w:val="right"/>
              <w:rPr>
                <w:rFonts w:asciiTheme="majorHAnsi" w:eastAsia="Cambria" w:hAnsiTheme="majorHAnsi" w:cstheme="majorHAnsi"/>
                <w:b/>
                <w:sz w:val="28"/>
                <w:szCs w:val="28"/>
              </w:rPr>
            </w:pPr>
          </w:p>
          <w:p w14:paraId="5DCD0620" w14:textId="77777777" w:rsidR="009A42C9" w:rsidRDefault="009A42C9" w:rsidP="00836B9E">
            <w:pPr>
              <w:jc w:val="right"/>
              <w:rPr>
                <w:rFonts w:asciiTheme="majorHAnsi" w:eastAsia="Cambria" w:hAnsiTheme="majorHAnsi" w:cstheme="majorHAnsi"/>
                <w:b/>
                <w:sz w:val="28"/>
                <w:szCs w:val="28"/>
              </w:rPr>
            </w:pPr>
          </w:p>
          <w:p w14:paraId="79E5EC7F" w14:textId="77777777" w:rsidR="009A42C9" w:rsidRDefault="009A42C9" w:rsidP="000261A0">
            <w:pPr>
              <w:rPr>
                <w:rFonts w:asciiTheme="majorHAnsi" w:eastAsia="Cambria" w:hAnsiTheme="majorHAnsi" w:cstheme="majorHAnsi"/>
                <w:b/>
                <w:sz w:val="28"/>
                <w:szCs w:val="28"/>
              </w:rPr>
            </w:pPr>
          </w:p>
          <w:p w14:paraId="04AECD1C" w14:textId="77777777" w:rsidR="004A3279" w:rsidRDefault="004A3279" w:rsidP="00836B9E">
            <w:pPr>
              <w:jc w:val="right"/>
              <w:rPr>
                <w:rFonts w:asciiTheme="majorHAnsi" w:eastAsia="Cambria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eastAsia="Cambria" w:hAnsiTheme="majorHAnsi" w:cstheme="majorHAnsi"/>
                <w:b/>
                <w:sz w:val="28"/>
                <w:szCs w:val="28"/>
              </w:rPr>
              <w:t>Britta Acksel (M.A.)</w:t>
            </w:r>
          </w:p>
          <w:p w14:paraId="40FF6025" w14:textId="77777777" w:rsidR="004A3279" w:rsidRPr="00702112" w:rsidRDefault="004A3279" w:rsidP="00836B9E">
            <w:pPr>
              <w:jc w:val="right"/>
              <w:rPr>
                <w:rFonts w:asciiTheme="majorHAnsi" w:eastAsia="Cambria" w:hAnsiTheme="majorHAnsi" w:cstheme="majorHAnsi"/>
                <w:b/>
                <w:sz w:val="28"/>
                <w:szCs w:val="28"/>
              </w:rPr>
            </w:pPr>
            <w:r w:rsidRPr="00702112">
              <w:rPr>
                <w:rFonts w:asciiTheme="majorHAnsi" w:eastAsia="Cambria" w:hAnsiTheme="majorHAnsi" w:cstheme="majorHAnsi"/>
                <w:b/>
                <w:sz w:val="28"/>
                <w:szCs w:val="28"/>
              </w:rPr>
              <w:t xml:space="preserve">Dr. Eva Weiler </w:t>
            </w:r>
          </w:p>
          <w:p w14:paraId="20185564" w14:textId="77777777" w:rsidR="004A3279" w:rsidRPr="00702112" w:rsidRDefault="004A3279" w:rsidP="00836B9E">
            <w:pPr>
              <w:rPr>
                <w:rFonts w:asciiTheme="majorHAnsi" w:eastAsia="Cambria" w:hAnsiTheme="majorHAnsi" w:cstheme="majorHAnsi"/>
                <w:b/>
                <w:sz w:val="28"/>
                <w:szCs w:val="28"/>
              </w:rPr>
            </w:pPr>
          </w:p>
          <w:p w14:paraId="6090B105" w14:textId="77777777" w:rsidR="004A3279" w:rsidRPr="00702112" w:rsidRDefault="004A3279" w:rsidP="00836B9E">
            <w:pPr>
              <w:jc w:val="right"/>
              <w:rPr>
                <w:rFonts w:asciiTheme="majorHAnsi" w:eastAsia="Cambria" w:hAnsiTheme="majorHAnsi" w:cstheme="majorHAnsi"/>
                <w:sz w:val="17"/>
                <w:szCs w:val="17"/>
              </w:rPr>
            </w:pPr>
            <w:r w:rsidRPr="00702112">
              <w:rPr>
                <w:rFonts w:asciiTheme="majorHAnsi" w:eastAsia="Cambria" w:hAnsiTheme="majorHAnsi" w:cstheme="majorHAnsi"/>
                <w:sz w:val="17"/>
                <w:szCs w:val="17"/>
              </w:rPr>
              <w:t>Sprechstunde</w:t>
            </w:r>
            <w:r>
              <w:rPr>
                <w:rFonts w:asciiTheme="majorHAnsi" w:eastAsia="Cambria" w:hAnsiTheme="majorHAnsi" w:cstheme="majorHAnsi"/>
                <w:sz w:val="17"/>
                <w:szCs w:val="17"/>
              </w:rPr>
              <w:t xml:space="preserve"> Eva Weiler</w:t>
            </w:r>
            <w:r w:rsidRPr="00702112">
              <w:rPr>
                <w:rFonts w:asciiTheme="majorHAnsi" w:eastAsia="Cambria" w:hAnsiTheme="majorHAnsi" w:cstheme="majorHAnsi"/>
                <w:sz w:val="17"/>
                <w:szCs w:val="17"/>
              </w:rPr>
              <w:t xml:space="preserve">: </w:t>
            </w:r>
            <w:r w:rsidRPr="00AF6C32">
              <w:rPr>
                <w:rFonts w:asciiTheme="majorHAnsi" w:eastAsia="Cambria" w:hAnsiTheme="majorHAnsi" w:cstheme="majorHAnsi"/>
                <w:sz w:val="17"/>
                <w:szCs w:val="17"/>
              </w:rPr>
              <w:t>Do. 10:00-11:00 Uhr</w:t>
            </w:r>
            <w:r w:rsidRPr="00702112">
              <w:rPr>
                <w:rFonts w:asciiTheme="majorHAnsi" w:eastAsia="Cambria" w:hAnsiTheme="majorHAnsi" w:cstheme="majorHAnsi"/>
                <w:sz w:val="17"/>
                <w:szCs w:val="17"/>
              </w:rPr>
              <w:t xml:space="preserve"> u. n. V.</w:t>
            </w:r>
          </w:p>
          <w:p w14:paraId="29E408E6" w14:textId="77777777" w:rsidR="004A3279" w:rsidRPr="00702112" w:rsidRDefault="004A3279" w:rsidP="00836B9E">
            <w:pPr>
              <w:jc w:val="right"/>
              <w:rPr>
                <w:rFonts w:asciiTheme="majorHAnsi" w:eastAsia="Cambria" w:hAnsiTheme="majorHAnsi" w:cstheme="majorHAnsi"/>
                <w:sz w:val="17"/>
                <w:szCs w:val="17"/>
              </w:rPr>
            </w:pPr>
            <w:r w:rsidRPr="00702112">
              <w:rPr>
                <w:rFonts w:asciiTheme="majorHAnsi" w:eastAsia="Cambria" w:hAnsiTheme="majorHAnsi" w:cstheme="majorHAnsi"/>
                <w:b/>
                <w:sz w:val="17"/>
                <w:szCs w:val="17"/>
              </w:rPr>
              <w:t>Bitte immer per E-Mail anmelden!</w:t>
            </w:r>
          </w:p>
          <w:p w14:paraId="2C36319A" w14:textId="77777777" w:rsidR="004A3279" w:rsidRPr="00702112" w:rsidRDefault="004A3279" w:rsidP="00836B9E">
            <w:pPr>
              <w:jc w:val="right"/>
              <w:rPr>
                <w:rFonts w:asciiTheme="majorHAnsi" w:eastAsia="Cambria" w:hAnsiTheme="majorHAnsi" w:cstheme="majorHAnsi"/>
                <w:sz w:val="17"/>
                <w:szCs w:val="17"/>
              </w:rPr>
            </w:pPr>
            <w:r w:rsidRPr="00702112">
              <w:rPr>
                <w:rFonts w:asciiTheme="majorHAnsi" w:eastAsia="Cambria" w:hAnsiTheme="majorHAnsi" w:cstheme="majorHAnsi"/>
                <w:sz w:val="17"/>
                <w:szCs w:val="17"/>
              </w:rPr>
              <w:t xml:space="preserve">R12 V04 D19 </w:t>
            </w:r>
          </w:p>
          <w:p w14:paraId="3619B6D0" w14:textId="77777777" w:rsidR="004A3279" w:rsidRPr="00702112" w:rsidRDefault="004A3279" w:rsidP="00836B9E">
            <w:pPr>
              <w:jc w:val="right"/>
              <w:rPr>
                <w:rFonts w:asciiTheme="majorHAnsi" w:eastAsia="Cambria" w:hAnsiTheme="majorHAnsi" w:cstheme="majorHAnsi"/>
                <w:sz w:val="17"/>
                <w:szCs w:val="17"/>
              </w:rPr>
            </w:pPr>
            <w:r w:rsidRPr="00702112">
              <w:rPr>
                <w:rFonts w:asciiTheme="majorHAnsi" w:eastAsia="Cambria" w:hAnsiTheme="majorHAnsi" w:cstheme="majorHAnsi"/>
                <w:sz w:val="17"/>
                <w:szCs w:val="17"/>
              </w:rPr>
              <w:t>Universitätsstraße 12</w:t>
            </w:r>
          </w:p>
          <w:p w14:paraId="1387298C" w14:textId="77777777" w:rsidR="004A3279" w:rsidRPr="00702112" w:rsidRDefault="004A3279" w:rsidP="00836B9E">
            <w:pPr>
              <w:jc w:val="right"/>
              <w:rPr>
                <w:rFonts w:asciiTheme="majorHAnsi" w:eastAsia="Cambria" w:hAnsiTheme="majorHAnsi" w:cstheme="majorHAnsi"/>
                <w:sz w:val="17"/>
                <w:szCs w:val="17"/>
              </w:rPr>
            </w:pPr>
            <w:r w:rsidRPr="00702112">
              <w:rPr>
                <w:rFonts w:asciiTheme="majorHAnsi" w:eastAsia="Cambria" w:hAnsiTheme="majorHAnsi" w:cstheme="majorHAnsi"/>
                <w:sz w:val="17"/>
                <w:szCs w:val="17"/>
              </w:rPr>
              <w:t>eva.weiler@uni-due.de</w:t>
            </w:r>
          </w:p>
          <w:p w14:paraId="4351AD7C" w14:textId="77777777" w:rsidR="004A3279" w:rsidRPr="00702112" w:rsidRDefault="004A3279" w:rsidP="00836B9E">
            <w:pPr>
              <w:jc w:val="right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702112">
              <w:rPr>
                <w:rFonts w:asciiTheme="majorHAnsi" w:eastAsia="Cambria" w:hAnsiTheme="majorHAnsi" w:cstheme="majorHAnsi"/>
                <w:sz w:val="17"/>
                <w:szCs w:val="17"/>
              </w:rPr>
              <w:t>Tel.: 0201 183-6708</w:t>
            </w:r>
          </w:p>
          <w:p w14:paraId="2F794EC8" w14:textId="77777777" w:rsidR="004A3279" w:rsidRPr="00702112" w:rsidRDefault="004A3279" w:rsidP="00836B9E">
            <w:pPr>
              <w:jc w:val="right"/>
              <w:rPr>
                <w:rFonts w:asciiTheme="majorHAnsi" w:eastAsia="Cambria" w:hAnsiTheme="majorHAnsi" w:cstheme="majorHAnsi"/>
              </w:rPr>
            </w:pPr>
          </w:p>
          <w:p w14:paraId="5BD0153D" w14:textId="77777777" w:rsidR="004A3279" w:rsidRDefault="004A3279" w:rsidP="00836B9E">
            <w:pPr>
              <w:jc w:val="right"/>
              <w:rPr>
                <w:rFonts w:asciiTheme="majorHAnsi" w:eastAsia="Cambria" w:hAnsiTheme="majorHAnsi" w:cstheme="majorHAnsi"/>
                <w:sz w:val="17"/>
                <w:szCs w:val="17"/>
              </w:rPr>
            </w:pPr>
            <w:r w:rsidRPr="00702112">
              <w:rPr>
                <w:rFonts w:asciiTheme="majorHAnsi" w:eastAsia="Cambria" w:hAnsiTheme="majorHAnsi" w:cstheme="majorHAnsi"/>
                <w:sz w:val="17"/>
                <w:szCs w:val="17"/>
              </w:rPr>
              <w:t>Sprechstunde</w:t>
            </w:r>
            <w:r>
              <w:rPr>
                <w:rFonts w:asciiTheme="majorHAnsi" w:eastAsia="Cambria" w:hAnsiTheme="majorHAnsi" w:cstheme="majorHAnsi"/>
                <w:sz w:val="17"/>
                <w:szCs w:val="17"/>
              </w:rPr>
              <w:t xml:space="preserve"> Britta Acksel</w:t>
            </w:r>
            <w:r w:rsidRPr="00702112">
              <w:rPr>
                <w:rFonts w:asciiTheme="majorHAnsi" w:eastAsia="Cambria" w:hAnsiTheme="majorHAnsi" w:cstheme="majorHAnsi"/>
                <w:sz w:val="17"/>
                <w:szCs w:val="17"/>
              </w:rPr>
              <w:t xml:space="preserve">: </w:t>
            </w:r>
            <w:r w:rsidRPr="00C21E02">
              <w:rPr>
                <w:rFonts w:asciiTheme="majorHAnsi" w:eastAsia="Cambria" w:hAnsiTheme="majorHAnsi" w:cstheme="majorHAnsi"/>
                <w:sz w:val="17"/>
                <w:szCs w:val="17"/>
              </w:rPr>
              <w:t>nach Vereinbarung</w:t>
            </w:r>
          </w:p>
          <w:p w14:paraId="58CBA30B" w14:textId="77777777" w:rsidR="00FF3C4C" w:rsidRPr="00702112" w:rsidRDefault="00FF3C4C" w:rsidP="00FF3C4C">
            <w:pPr>
              <w:jc w:val="right"/>
              <w:rPr>
                <w:rFonts w:asciiTheme="majorHAnsi" w:eastAsia="Cambria" w:hAnsiTheme="majorHAnsi" w:cstheme="majorHAnsi"/>
                <w:sz w:val="17"/>
                <w:szCs w:val="17"/>
              </w:rPr>
            </w:pPr>
            <w:r w:rsidRPr="00702112">
              <w:rPr>
                <w:rFonts w:asciiTheme="majorHAnsi" w:eastAsia="Cambria" w:hAnsiTheme="majorHAnsi" w:cstheme="majorHAnsi"/>
                <w:b/>
                <w:sz w:val="17"/>
                <w:szCs w:val="17"/>
              </w:rPr>
              <w:t>Bitte immer per E-Mail anmelden!</w:t>
            </w:r>
          </w:p>
          <w:p w14:paraId="173ACDB1" w14:textId="77777777" w:rsidR="004A3279" w:rsidRDefault="004A3279" w:rsidP="00836B9E">
            <w:pPr>
              <w:jc w:val="right"/>
              <w:rPr>
                <w:rFonts w:asciiTheme="majorHAnsi" w:eastAsia="Cambria" w:hAnsiTheme="majorHAnsi" w:cstheme="majorHAnsi"/>
                <w:sz w:val="17"/>
                <w:szCs w:val="17"/>
              </w:rPr>
            </w:pPr>
            <w:r>
              <w:rPr>
                <w:rFonts w:asciiTheme="majorHAnsi" w:eastAsia="Cambria" w:hAnsiTheme="majorHAnsi" w:cstheme="majorHAnsi"/>
                <w:sz w:val="17"/>
                <w:szCs w:val="17"/>
              </w:rPr>
              <w:t>KWI, Goethestraße 31</w:t>
            </w:r>
          </w:p>
          <w:p w14:paraId="45F1B9F8" w14:textId="77777777" w:rsidR="004A3279" w:rsidRDefault="004A3279" w:rsidP="00836B9E">
            <w:pPr>
              <w:jc w:val="right"/>
              <w:rPr>
                <w:rFonts w:asciiTheme="majorHAnsi" w:eastAsia="Cambria" w:hAnsiTheme="majorHAnsi" w:cstheme="majorHAnsi"/>
                <w:sz w:val="17"/>
                <w:szCs w:val="17"/>
              </w:rPr>
            </w:pPr>
            <w:r>
              <w:rPr>
                <w:rFonts w:asciiTheme="majorHAnsi" w:eastAsia="Cambria" w:hAnsiTheme="majorHAnsi" w:cstheme="majorHAnsi"/>
                <w:sz w:val="17"/>
                <w:szCs w:val="17"/>
              </w:rPr>
              <w:t>Raum 215</w:t>
            </w:r>
          </w:p>
          <w:p w14:paraId="6578418C" w14:textId="77777777" w:rsidR="004A3279" w:rsidRDefault="004A3279" w:rsidP="00836B9E">
            <w:pPr>
              <w:jc w:val="right"/>
              <w:rPr>
                <w:rFonts w:asciiTheme="majorHAnsi" w:eastAsia="Cambria" w:hAnsiTheme="majorHAnsi" w:cstheme="majorHAnsi"/>
                <w:sz w:val="17"/>
                <w:szCs w:val="17"/>
              </w:rPr>
            </w:pPr>
            <w:r w:rsidRPr="004A3279">
              <w:rPr>
                <w:rFonts w:asciiTheme="majorHAnsi" w:eastAsia="Cambria" w:hAnsiTheme="majorHAnsi" w:cstheme="majorHAnsi"/>
                <w:sz w:val="17"/>
                <w:szCs w:val="17"/>
              </w:rPr>
              <w:t>Britta.acksel@kwi-nrw.de</w:t>
            </w:r>
          </w:p>
          <w:p w14:paraId="51778B9F" w14:textId="77777777" w:rsidR="004A3279" w:rsidRPr="004A3279" w:rsidRDefault="004A3279" w:rsidP="00836B9E">
            <w:pPr>
              <w:jc w:val="right"/>
              <w:rPr>
                <w:rFonts w:asciiTheme="majorHAnsi" w:eastAsia="Cambria" w:hAnsiTheme="majorHAnsi" w:cstheme="majorHAnsi"/>
                <w:sz w:val="17"/>
                <w:szCs w:val="17"/>
              </w:rPr>
            </w:pPr>
            <w:r>
              <w:rPr>
                <w:rFonts w:asciiTheme="majorHAnsi" w:eastAsia="Cambria" w:hAnsiTheme="majorHAnsi" w:cstheme="majorHAnsi"/>
                <w:sz w:val="17"/>
                <w:szCs w:val="17"/>
              </w:rPr>
              <w:t>0201 – 1</w:t>
            </w:r>
            <w:r w:rsidR="00181F36">
              <w:t xml:space="preserve"> </w:t>
            </w:r>
            <w:r>
              <w:rPr>
                <w:rFonts w:asciiTheme="majorHAnsi" w:eastAsia="Cambria" w:hAnsiTheme="majorHAnsi" w:cstheme="majorHAnsi"/>
                <w:sz w:val="17"/>
                <w:szCs w:val="17"/>
              </w:rPr>
              <w:t>83 8120</w:t>
            </w:r>
          </w:p>
        </w:tc>
      </w:tr>
    </w:tbl>
    <w:p w14:paraId="265C209F" w14:textId="77777777" w:rsidR="00965238" w:rsidRPr="00AF6C32" w:rsidRDefault="00965238" w:rsidP="005C2944">
      <w:pPr>
        <w:spacing w:after="240"/>
        <w:rPr>
          <w:b/>
          <w:sz w:val="28"/>
          <w:szCs w:val="28"/>
        </w:rPr>
      </w:pPr>
    </w:p>
    <w:p w14:paraId="5A461796" w14:textId="3D749FE0" w:rsidR="00C21E02" w:rsidRPr="00556D83" w:rsidRDefault="00C21E02" w:rsidP="005C2944">
      <w:pPr>
        <w:spacing w:after="240"/>
        <w:rPr>
          <w:b/>
          <w:sz w:val="22"/>
        </w:rPr>
      </w:pPr>
      <w:r w:rsidRPr="00556D83">
        <w:rPr>
          <w:b/>
          <w:sz w:val="22"/>
        </w:rPr>
        <w:t>Freitag, 27.05.2022</w:t>
      </w:r>
      <w:r w:rsidRPr="00556D83">
        <w:rPr>
          <w:b/>
          <w:sz w:val="22"/>
        </w:rPr>
        <w:tab/>
      </w:r>
      <w:r w:rsidRPr="00556D83">
        <w:rPr>
          <w:b/>
          <w:sz w:val="22"/>
        </w:rPr>
        <w:tab/>
        <w:t>Einführung</w:t>
      </w:r>
      <w:r w:rsidR="00181F36" w:rsidRPr="00181F36">
        <w:rPr>
          <w:b/>
          <w:sz w:val="22"/>
        </w:rPr>
        <w:t xml:space="preserve"> </w:t>
      </w:r>
    </w:p>
    <w:p w14:paraId="2EC9B71D" w14:textId="77777777" w:rsidR="00845BC2" w:rsidRDefault="00845BC2" w:rsidP="005C2944">
      <w:pPr>
        <w:spacing w:after="240"/>
        <w:rPr>
          <w:b/>
          <w:sz w:val="22"/>
        </w:rPr>
      </w:pPr>
    </w:p>
    <w:p w14:paraId="2EFD10A7" w14:textId="77777777" w:rsidR="00845BC2" w:rsidRDefault="00845BC2" w:rsidP="005C2944">
      <w:pPr>
        <w:spacing w:after="240"/>
        <w:rPr>
          <w:b/>
          <w:sz w:val="22"/>
        </w:rPr>
      </w:pPr>
    </w:p>
    <w:p w14:paraId="6E3E2FCA" w14:textId="77777777" w:rsidR="00845BC2" w:rsidRDefault="00845BC2" w:rsidP="005C2944">
      <w:pPr>
        <w:spacing w:after="240"/>
        <w:rPr>
          <w:b/>
          <w:sz w:val="22"/>
        </w:rPr>
      </w:pPr>
    </w:p>
    <w:p w14:paraId="7541B2E1" w14:textId="77777777" w:rsidR="00381570" w:rsidRPr="00381570" w:rsidRDefault="00381570" w:rsidP="005C2944">
      <w:pPr>
        <w:spacing w:after="240"/>
        <w:rPr>
          <w:b/>
          <w:sz w:val="10"/>
          <w:szCs w:val="10"/>
        </w:rPr>
      </w:pPr>
    </w:p>
    <w:p w14:paraId="4E03B254" w14:textId="289B9F79" w:rsidR="005C2944" w:rsidRPr="00556D83" w:rsidRDefault="00C21E02" w:rsidP="005C2944">
      <w:pPr>
        <w:spacing w:after="240"/>
        <w:rPr>
          <w:b/>
          <w:sz w:val="22"/>
        </w:rPr>
      </w:pPr>
      <w:r w:rsidRPr="00556D83">
        <w:rPr>
          <w:b/>
          <w:sz w:val="22"/>
        </w:rPr>
        <w:t>Freitag, 10.06.2022</w:t>
      </w:r>
      <w:r w:rsidRPr="00556D83">
        <w:rPr>
          <w:b/>
          <w:sz w:val="22"/>
        </w:rPr>
        <w:tab/>
      </w:r>
      <w:r w:rsidRPr="00556D83">
        <w:rPr>
          <w:b/>
          <w:sz w:val="22"/>
        </w:rPr>
        <w:tab/>
      </w:r>
      <w:r w:rsidR="00D344A1" w:rsidRPr="00D344A1">
        <w:rPr>
          <w:b/>
          <w:sz w:val="22"/>
        </w:rPr>
        <w:t>Menschenrecht oder Kapitalanlage?</w:t>
      </w:r>
    </w:p>
    <w:p w14:paraId="7EDD1C60" w14:textId="77777777" w:rsidR="00C21E02" w:rsidRPr="00556D83" w:rsidRDefault="00C21E02" w:rsidP="00CE431F">
      <w:pPr>
        <w:spacing w:after="60"/>
        <w:rPr>
          <w:sz w:val="22"/>
        </w:rPr>
      </w:pPr>
      <w:r w:rsidRPr="00556D83">
        <w:rPr>
          <w:sz w:val="22"/>
        </w:rPr>
        <w:tab/>
      </w:r>
      <w:r w:rsidR="005C2944" w:rsidRPr="00556D83">
        <w:rPr>
          <w:sz w:val="22"/>
        </w:rPr>
        <w:t>Pflichtlektüre</w:t>
      </w:r>
      <w:r w:rsidRPr="00556D83">
        <w:rPr>
          <w:sz w:val="22"/>
        </w:rPr>
        <w:t xml:space="preserve">: </w:t>
      </w:r>
    </w:p>
    <w:p w14:paraId="0396833E" w14:textId="2E93A36A" w:rsidR="00C21E02" w:rsidRPr="00556D83" w:rsidRDefault="00C21E02" w:rsidP="00CE431F">
      <w:pPr>
        <w:pStyle w:val="Listenabsatz"/>
        <w:numPr>
          <w:ilvl w:val="0"/>
          <w:numId w:val="1"/>
        </w:numPr>
        <w:spacing w:after="60"/>
        <w:rPr>
          <w:sz w:val="22"/>
        </w:rPr>
      </w:pPr>
      <w:r w:rsidRPr="00556D83">
        <w:rPr>
          <w:sz w:val="22"/>
        </w:rPr>
        <w:t>Wehrle et. al. „Wie man Menschen zu Wohneigentum bringt.“</w:t>
      </w:r>
      <w:r w:rsidR="00E20D72">
        <w:rPr>
          <w:sz w:val="22"/>
        </w:rPr>
        <w:t xml:space="preserve"> In: Geht doch! </w:t>
      </w:r>
      <w:r w:rsidR="00960BCB">
        <w:rPr>
          <w:sz w:val="22"/>
        </w:rPr>
        <w:t xml:space="preserve">Ein Buch über bezahlbares Wohnen. </w:t>
      </w:r>
      <w:proofErr w:type="spellStart"/>
      <w:r w:rsidR="00960BCB">
        <w:rPr>
          <w:sz w:val="22"/>
        </w:rPr>
        <w:t>Gutach</w:t>
      </w:r>
      <w:proofErr w:type="spellEnd"/>
      <w:r w:rsidR="00960BCB">
        <w:rPr>
          <w:sz w:val="22"/>
        </w:rPr>
        <w:t xml:space="preserve"> i.Br.: </w:t>
      </w:r>
      <w:proofErr w:type="spellStart"/>
      <w:r w:rsidR="00960BCB">
        <w:rPr>
          <w:sz w:val="22"/>
        </w:rPr>
        <w:t>Regiowerk</w:t>
      </w:r>
      <w:proofErr w:type="spellEnd"/>
      <w:r w:rsidR="00960BCB">
        <w:rPr>
          <w:sz w:val="22"/>
        </w:rPr>
        <w:t xml:space="preserve"> GmbH.</w:t>
      </w:r>
    </w:p>
    <w:p w14:paraId="5AD8BE53" w14:textId="77777777" w:rsidR="001D5E82" w:rsidRDefault="00C21E02" w:rsidP="00D344A1">
      <w:pPr>
        <w:pStyle w:val="Listenabsatz"/>
        <w:numPr>
          <w:ilvl w:val="0"/>
          <w:numId w:val="1"/>
        </w:numPr>
        <w:spacing w:after="240"/>
        <w:rPr>
          <w:sz w:val="22"/>
        </w:rPr>
      </w:pPr>
      <w:r w:rsidRPr="00556D83">
        <w:rPr>
          <w:sz w:val="22"/>
        </w:rPr>
        <w:t xml:space="preserve">Holm, Andrej (2022): </w:t>
      </w:r>
      <w:r w:rsidRPr="00965238">
        <w:rPr>
          <w:i/>
          <w:iCs/>
          <w:sz w:val="22"/>
        </w:rPr>
        <w:t>Ob</w:t>
      </w:r>
      <w:r w:rsidR="00965238" w:rsidRPr="00965238">
        <w:rPr>
          <w:i/>
          <w:iCs/>
          <w:sz w:val="22"/>
        </w:rPr>
        <w:t>jekt</w:t>
      </w:r>
      <w:r w:rsidRPr="00965238">
        <w:rPr>
          <w:i/>
          <w:iCs/>
          <w:sz w:val="22"/>
        </w:rPr>
        <w:t xml:space="preserve"> der Rendite. Zur Wohnungsfrage und was Engels noch nicht wissen konnte</w:t>
      </w:r>
      <w:r w:rsidRPr="00556D83">
        <w:rPr>
          <w:sz w:val="22"/>
        </w:rPr>
        <w:t>. Dietz: Berlin, S. 9-26</w:t>
      </w:r>
      <w:r w:rsidR="001D5E82">
        <w:rPr>
          <w:sz w:val="22"/>
        </w:rPr>
        <w:t>.</w:t>
      </w:r>
    </w:p>
    <w:p w14:paraId="40359872" w14:textId="054577B0" w:rsidR="00C21E02" w:rsidRPr="00556D83" w:rsidRDefault="001D5E82" w:rsidP="001D5E82">
      <w:pPr>
        <w:pStyle w:val="Listenabsatz"/>
        <w:numPr>
          <w:ilvl w:val="1"/>
          <w:numId w:val="1"/>
        </w:numPr>
        <w:spacing w:after="240"/>
        <w:rPr>
          <w:sz w:val="22"/>
        </w:rPr>
      </w:pPr>
      <w:r>
        <w:rPr>
          <w:sz w:val="22"/>
        </w:rPr>
        <w:t xml:space="preserve">ibid., S. </w:t>
      </w:r>
      <w:r w:rsidR="00C21E02" w:rsidRPr="00556D83">
        <w:rPr>
          <w:sz w:val="22"/>
        </w:rPr>
        <w:t xml:space="preserve">85-108. </w:t>
      </w:r>
    </w:p>
    <w:p w14:paraId="63262CB9" w14:textId="77777777" w:rsidR="00C21E02" w:rsidRPr="00556D83" w:rsidRDefault="00C21E02" w:rsidP="00D344A1">
      <w:pPr>
        <w:spacing w:after="240"/>
        <w:rPr>
          <w:b/>
          <w:sz w:val="22"/>
        </w:rPr>
      </w:pPr>
      <w:r w:rsidRPr="00556D83">
        <w:rPr>
          <w:b/>
          <w:sz w:val="22"/>
        </w:rPr>
        <w:t>Samstag, 11.06.2022</w:t>
      </w:r>
      <w:r w:rsidRPr="00556D83">
        <w:rPr>
          <w:b/>
          <w:sz w:val="22"/>
        </w:rPr>
        <w:tab/>
      </w:r>
      <w:r w:rsidRPr="00556D83">
        <w:rPr>
          <w:b/>
          <w:sz w:val="22"/>
        </w:rPr>
        <w:tab/>
        <w:t xml:space="preserve">Was heißt Recht auf wohnen eigentlich? </w:t>
      </w:r>
    </w:p>
    <w:p w14:paraId="4A8E90D8" w14:textId="77777777" w:rsidR="00C21E02" w:rsidRPr="00556D83" w:rsidRDefault="00C21E02" w:rsidP="00CE431F">
      <w:pPr>
        <w:spacing w:after="60"/>
        <w:rPr>
          <w:sz w:val="22"/>
        </w:rPr>
      </w:pPr>
      <w:r w:rsidRPr="00556D83">
        <w:rPr>
          <w:sz w:val="22"/>
        </w:rPr>
        <w:tab/>
      </w:r>
      <w:r w:rsidR="005C2944" w:rsidRPr="00556D83">
        <w:rPr>
          <w:sz w:val="22"/>
        </w:rPr>
        <w:t>Pflichtlektüre</w:t>
      </w:r>
      <w:r w:rsidRPr="00556D83">
        <w:rPr>
          <w:sz w:val="22"/>
        </w:rPr>
        <w:t xml:space="preserve">: </w:t>
      </w:r>
    </w:p>
    <w:p w14:paraId="5A578DED" w14:textId="19F7EDC4" w:rsidR="00C21E02" w:rsidRDefault="00C21E02" w:rsidP="00CE431F">
      <w:pPr>
        <w:pStyle w:val="Listenabsatz"/>
        <w:numPr>
          <w:ilvl w:val="0"/>
          <w:numId w:val="2"/>
        </w:numPr>
        <w:spacing w:after="60"/>
        <w:rPr>
          <w:sz w:val="22"/>
          <w:lang w:val="en-US"/>
        </w:rPr>
      </w:pPr>
      <w:r w:rsidRPr="00556D83">
        <w:rPr>
          <w:sz w:val="22"/>
          <w:lang w:val="en-US"/>
        </w:rPr>
        <w:t xml:space="preserve">Ingold, Tim (2011): Chapter 10. Building, dwelling, living: how animals and people male themselves at home in the world. In: </w:t>
      </w:r>
      <w:r w:rsidRPr="00965238">
        <w:rPr>
          <w:i/>
          <w:iCs/>
          <w:sz w:val="22"/>
          <w:lang w:val="en-US"/>
        </w:rPr>
        <w:t>The Perception of the Environment. Essays on Livelihood, Dwelling and Skill</w:t>
      </w:r>
      <w:r w:rsidRPr="00556D83">
        <w:rPr>
          <w:sz w:val="22"/>
          <w:lang w:val="en-US"/>
        </w:rPr>
        <w:t>. Routledge: London</w:t>
      </w:r>
      <w:r w:rsidR="001D5E82">
        <w:rPr>
          <w:sz w:val="22"/>
          <w:lang w:val="en-US"/>
        </w:rPr>
        <w:t>.</w:t>
      </w:r>
    </w:p>
    <w:p w14:paraId="7C941282" w14:textId="04EDED06" w:rsidR="001D5E82" w:rsidRPr="002D6BFE" w:rsidRDefault="001D5E82" w:rsidP="00CE431F">
      <w:pPr>
        <w:pStyle w:val="Listenabsatz"/>
        <w:numPr>
          <w:ilvl w:val="0"/>
          <w:numId w:val="2"/>
        </w:numPr>
        <w:spacing w:after="60"/>
        <w:rPr>
          <w:sz w:val="22"/>
        </w:rPr>
      </w:pPr>
      <w:r w:rsidRPr="002D6BFE">
        <w:rPr>
          <w:sz w:val="22"/>
        </w:rPr>
        <w:t>Engels, Friedrich (</w:t>
      </w:r>
      <w:r w:rsidR="002D6BFE" w:rsidRPr="002D6BFE">
        <w:rPr>
          <w:sz w:val="22"/>
        </w:rPr>
        <w:t>1887</w:t>
      </w:r>
      <w:r w:rsidRPr="002D6BFE">
        <w:rPr>
          <w:sz w:val="22"/>
        </w:rPr>
        <w:t xml:space="preserve">): “Zur Wohnungsfrage.” </w:t>
      </w:r>
      <w:r w:rsidR="002D6BFE">
        <w:rPr>
          <w:sz w:val="22"/>
        </w:rPr>
        <w:t>MEW Bd. 21, S. 325-334.</w:t>
      </w:r>
    </w:p>
    <w:p w14:paraId="6BECA6AB" w14:textId="6721584D" w:rsidR="00C21E02" w:rsidRPr="00D344A1" w:rsidRDefault="008C6029" w:rsidP="001D5E82">
      <w:pPr>
        <w:pStyle w:val="Listenabsatz"/>
        <w:numPr>
          <w:ilvl w:val="1"/>
          <w:numId w:val="2"/>
        </w:numPr>
        <w:spacing w:after="240"/>
        <w:rPr>
          <w:sz w:val="22"/>
          <w:lang w:val="en-US"/>
        </w:rPr>
      </w:pPr>
      <w:r w:rsidRPr="00D344A1">
        <w:rPr>
          <w:sz w:val="22"/>
          <w:lang w:val="en-US"/>
        </w:rPr>
        <w:t>Lef</w:t>
      </w:r>
      <w:r w:rsidR="00D344A1" w:rsidRPr="00D344A1">
        <w:rPr>
          <w:sz w:val="22"/>
          <w:lang w:val="en-US"/>
        </w:rPr>
        <w:t xml:space="preserve">ebvre, Henri (1991): </w:t>
      </w:r>
      <w:r w:rsidR="00D344A1" w:rsidRPr="00965238">
        <w:rPr>
          <w:i/>
          <w:iCs/>
          <w:sz w:val="22"/>
          <w:lang w:val="en-US"/>
        </w:rPr>
        <w:t>The production of space</w:t>
      </w:r>
      <w:r w:rsidR="00D344A1" w:rsidRPr="00D344A1">
        <w:rPr>
          <w:sz w:val="22"/>
          <w:lang w:val="en-US"/>
        </w:rPr>
        <w:t>. Blackwell Publishing: Malden, S. 68 – 93.</w:t>
      </w:r>
    </w:p>
    <w:p w14:paraId="70C2EBB3" w14:textId="567400F6" w:rsidR="00C21E02" w:rsidRPr="00556D83" w:rsidRDefault="00C21E02" w:rsidP="005C2944">
      <w:pPr>
        <w:pStyle w:val="Listenabsatz"/>
        <w:numPr>
          <w:ilvl w:val="0"/>
          <w:numId w:val="2"/>
        </w:numPr>
        <w:spacing w:after="240"/>
        <w:rPr>
          <w:sz w:val="22"/>
        </w:rPr>
      </w:pPr>
      <w:r w:rsidRPr="00556D83">
        <w:rPr>
          <w:sz w:val="22"/>
        </w:rPr>
        <w:t xml:space="preserve">Rödl, Florian (2020): </w:t>
      </w:r>
      <w:r w:rsidR="00845BC2">
        <w:rPr>
          <w:sz w:val="22"/>
        </w:rPr>
        <w:t>„</w:t>
      </w:r>
      <w:r w:rsidRPr="00556D83">
        <w:rPr>
          <w:sz w:val="22"/>
        </w:rPr>
        <w:t>Recht am Boden und Recht auf Wohnen im Bürgerlichen Sozialstaat.</w:t>
      </w:r>
      <w:r w:rsidR="00845BC2">
        <w:rPr>
          <w:sz w:val="22"/>
        </w:rPr>
        <w:t>“</w:t>
      </w:r>
      <w:r w:rsidRPr="00556D83">
        <w:rPr>
          <w:sz w:val="22"/>
        </w:rPr>
        <w:t xml:space="preserve"> In: </w:t>
      </w:r>
      <w:proofErr w:type="spellStart"/>
      <w:r w:rsidRPr="00556D83">
        <w:rPr>
          <w:sz w:val="22"/>
        </w:rPr>
        <w:t>Schönig</w:t>
      </w:r>
      <w:proofErr w:type="spellEnd"/>
      <w:r w:rsidRPr="00556D83">
        <w:rPr>
          <w:sz w:val="22"/>
        </w:rPr>
        <w:t>, Babara; Vollmer, Lisa (</w:t>
      </w:r>
      <w:proofErr w:type="spellStart"/>
      <w:r w:rsidRPr="00556D83">
        <w:rPr>
          <w:sz w:val="22"/>
        </w:rPr>
        <w:t>Hg</w:t>
      </w:r>
      <w:proofErr w:type="spellEnd"/>
      <w:r w:rsidRPr="00556D83">
        <w:rPr>
          <w:sz w:val="22"/>
        </w:rPr>
        <w:t xml:space="preserve">.): </w:t>
      </w:r>
      <w:r w:rsidRPr="00965238">
        <w:rPr>
          <w:i/>
          <w:iCs/>
          <w:sz w:val="22"/>
        </w:rPr>
        <w:t>Wohnungsfragen ohne Ende?! Ressourcen für eine soziale Wohnraumversorgung</w:t>
      </w:r>
      <w:r w:rsidRPr="00556D83">
        <w:rPr>
          <w:sz w:val="22"/>
        </w:rPr>
        <w:t xml:space="preserve">. </w:t>
      </w:r>
      <w:proofErr w:type="spellStart"/>
      <w:r w:rsidR="00D17FC8" w:rsidRPr="00556D83">
        <w:rPr>
          <w:sz w:val="22"/>
        </w:rPr>
        <w:t>transcript</w:t>
      </w:r>
      <w:proofErr w:type="spellEnd"/>
      <w:r w:rsidR="00D17FC8" w:rsidRPr="00556D83">
        <w:rPr>
          <w:sz w:val="22"/>
        </w:rPr>
        <w:t xml:space="preserve">: Bielefeld, S. 37 – 48. </w:t>
      </w:r>
    </w:p>
    <w:p w14:paraId="48C83281" w14:textId="44E1C3C8" w:rsidR="00381570" w:rsidRPr="002D6BFE" w:rsidRDefault="00D17FC8" w:rsidP="005C2944">
      <w:pPr>
        <w:pStyle w:val="Listenabsatz"/>
        <w:numPr>
          <w:ilvl w:val="0"/>
          <w:numId w:val="2"/>
        </w:numPr>
        <w:spacing w:after="240"/>
        <w:rPr>
          <w:sz w:val="22"/>
        </w:rPr>
      </w:pPr>
      <w:r w:rsidRPr="00556D83">
        <w:rPr>
          <w:sz w:val="22"/>
        </w:rPr>
        <w:t>Schönig, Ba</w:t>
      </w:r>
      <w:r w:rsidR="007972B1">
        <w:rPr>
          <w:sz w:val="22"/>
        </w:rPr>
        <w:t>r</w:t>
      </w:r>
      <w:r w:rsidRPr="00556D83">
        <w:rPr>
          <w:sz w:val="22"/>
        </w:rPr>
        <w:t xml:space="preserve">bara; Rink, Dieter; </w:t>
      </w:r>
      <w:proofErr w:type="spellStart"/>
      <w:r w:rsidRPr="00556D83">
        <w:rPr>
          <w:sz w:val="22"/>
        </w:rPr>
        <w:t>Gardemin</w:t>
      </w:r>
      <w:proofErr w:type="spellEnd"/>
      <w:r w:rsidRPr="00556D83">
        <w:rPr>
          <w:sz w:val="22"/>
        </w:rPr>
        <w:t>, Daniel</w:t>
      </w:r>
      <w:r w:rsidR="007972B1">
        <w:rPr>
          <w:sz w:val="22"/>
        </w:rPr>
        <w:t>;</w:t>
      </w:r>
      <w:r w:rsidRPr="00556D83">
        <w:rPr>
          <w:sz w:val="22"/>
        </w:rPr>
        <w:t xml:space="preserve"> Holm, Andrej (2017): </w:t>
      </w:r>
      <w:r w:rsidR="00845BC2">
        <w:rPr>
          <w:sz w:val="22"/>
        </w:rPr>
        <w:t>„</w:t>
      </w:r>
      <w:r w:rsidRPr="00556D83">
        <w:rPr>
          <w:sz w:val="22"/>
        </w:rPr>
        <w:t>Paradigmenwechsel in der kommunalen Wohnungspolitik? Variationen kommunalisierter Wohnungspolitik im transformierten Wohlfahrtsstaat.</w:t>
      </w:r>
      <w:r w:rsidR="00845BC2">
        <w:rPr>
          <w:sz w:val="22"/>
        </w:rPr>
        <w:t>“</w:t>
      </w:r>
      <w:r w:rsidRPr="00556D83">
        <w:rPr>
          <w:sz w:val="22"/>
        </w:rPr>
        <w:t xml:space="preserve"> In: </w:t>
      </w:r>
      <w:proofErr w:type="spellStart"/>
      <w:r w:rsidRPr="00556D83">
        <w:rPr>
          <w:sz w:val="22"/>
        </w:rPr>
        <w:t>Barbehön</w:t>
      </w:r>
      <w:proofErr w:type="spellEnd"/>
      <w:r w:rsidRPr="00556D83">
        <w:rPr>
          <w:sz w:val="22"/>
        </w:rPr>
        <w:t>, Marlon; Münch, Sybille (</w:t>
      </w:r>
      <w:proofErr w:type="spellStart"/>
      <w:r w:rsidRPr="00556D83">
        <w:rPr>
          <w:sz w:val="22"/>
        </w:rPr>
        <w:t>Hg</w:t>
      </w:r>
      <w:proofErr w:type="spellEnd"/>
      <w:r w:rsidRPr="00556D83">
        <w:rPr>
          <w:sz w:val="22"/>
        </w:rPr>
        <w:t xml:space="preserve">.): </w:t>
      </w:r>
      <w:r w:rsidRPr="00965238">
        <w:rPr>
          <w:i/>
          <w:iCs/>
          <w:sz w:val="22"/>
        </w:rPr>
        <w:lastRenderedPageBreak/>
        <w:t>Variationen des Städtischen – Variationen lokaler Politik</w:t>
      </w:r>
      <w:r w:rsidRPr="00556D83">
        <w:rPr>
          <w:sz w:val="22"/>
        </w:rPr>
        <w:t xml:space="preserve">. Springer: Wiesbaden, S. 25 – 62. </w:t>
      </w:r>
    </w:p>
    <w:p w14:paraId="242178F2" w14:textId="74785E57" w:rsidR="00C21E02" w:rsidRPr="00AF6C32" w:rsidRDefault="00C21E02" w:rsidP="005C2944">
      <w:pPr>
        <w:spacing w:after="240"/>
        <w:rPr>
          <w:b/>
          <w:sz w:val="22"/>
        </w:rPr>
      </w:pPr>
      <w:r w:rsidRPr="00AF6C32">
        <w:rPr>
          <w:b/>
          <w:sz w:val="22"/>
        </w:rPr>
        <w:t>Freitag, 08.07.2022</w:t>
      </w:r>
      <w:r w:rsidR="0092314A" w:rsidRPr="00AF6C32">
        <w:rPr>
          <w:b/>
          <w:sz w:val="22"/>
        </w:rPr>
        <w:t xml:space="preserve"> </w:t>
      </w:r>
      <w:r w:rsidR="00B6179F">
        <w:rPr>
          <w:b/>
          <w:sz w:val="22"/>
        </w:rPr>
        <w:tab/>
      </w:r>
      <w:r w:rsidR="00B6179F">
        <w:rPr>
          <w:b/>
          <w:sz w:val="22"/>
        </w:rPr>
        <w:tab/>
      </w:r>
      <w:r w:rsidR="005C2944" w:rsidRPr="00AF6C32">
        <w:rPr>
          <w:b/>
          <w:sz w:val="22"/>
        </w:rPr>
        <w:t xml:space="preserve">Konflikte und </w:t>
      </w:r>
      <w:r w:rsidR="0092314A" w:rsidRPr="00AF6C32">
        <w:rPr>
          <w:b/>
          <w:sz w:val="22"/>
        </w:rPr>
        <w:t>Dilemm</w:t>
      </w:r>
      <w:r w:rsidR="00AF6C32">
        <w:rPr>
          <w:b/>
          <w:sz w:val="22"/>
        </w:rPr>
        <w:t>at</w:t>
      </w:r>
      <w:r w:rsidR="0092314A" w:rsidRPr="00AF6C32">
        <w:rPr>
          <w:b/>
          <w:sz w:val="22"/>
        </w:rPr>
        <w:t>a</w:t>
      </w:r>
    </w:p>
    <w:p w14:paraId="3329A3FF" w14:textId="77777777" w:rsidR="0092314A" w:rsidRPr="00AF6C32" w:rsidRDefault="0092314A" w:rsidP="000261A0">
      <w:pPr>
        <w:spacing w:after="60"/>
        <w:rPr>
          <w:sz w:val="22"/>
        </w:rPr>
      </w:pPr>
      <w:r w:rsidRPr="00AF6C32">
        <w:rPr>
          <w:sz w:val="22"/>
        </w:rPr>
        <w:tab/>
      </w:r>
      <w:r w:rsidR="005C2944" w:rsidRPr="00556D83">
        <w:rPr>
          <w:sz w:val="22"/>
        </w:rPr>
        <w:t>Pflichtlektüre</w:t>
      </w:r>
    </w:p>
    <w:p w14:paraId="5F8548EF" w14:textId="77777777" w:rsidR="0092314A" w:rsidRPr="00556D83" w:rsidRDefault="0092314A" w:rsidP="000261A0">
      <w:pPr>
        <w:pStyle w:val="Listenabsatz"/>
        <w:numPr>
          <w:ilvl w:val="0"/>
          <w:numId w:val="3"/>
        </w:numPr>
        <w:spacing w:after="60"/>
        <w:ind w:left="714" w:hanging="357"/>
        <w:rPr>
          <w:sz w:val="22"/>
        </w:rPr>
      </w:pPr>
      <w:proofErr w:type="spellStart"/>
      <w:r w:rsidRPr="00556D83">
        <w:rPr>
          <w:sz w:val="22"/>
        </w:rPr>
        <w:t>Loick</w:t>
      </w:r>
      <w:proofErr w:type="spellEnd"/>
      <w:r w:rsidRPr="00556D83">
        <w:rPr>
          <w:sz w:val="22"/>
        </w:rPr>
        <w:t xml:space="preserve">, Daniel (2016): </w:t>
      </w:r>
      <w:r w:rsidRPr="00845BC2">
        <w:rPr>
          <w:i/>
          <w:iCs/>
          <w:sz w:val="22"/>
        </w:rPr>
        <w:t>Der Missbrauch des Eigentums</w:t>
      </w:r>
      <w:r w:rsidRPr="00556D83">
        <w:rPr>
          <w:sz w:val="22"/>
        </w:rPr>
        <w:t xml:space="preserve">, Teil II. Matthes &amp; Seitz: Berlin, S. 73-80; 90-106; 114-134. </w:t>
      </w:r>
    </w:p>
    <w:p w14:paraId="174BF279" w14:textId="5AFFDF29" w:rsidR="0092314A" w:rsidRPr="00845BC2" w:rsidRDefault="005C2944" w:rsidP="005C2944">
      <w:pPr>
        <w:pStyle w:val="Listenabsatz"/>
        <w:numPr>
          <w:ilvl w:val="0"/>
          <w:numId w:val="3"/>
        </w:numPr>
        <w:spacing w:after="240"/>
        <w:rPr>
          <w:b/>
          <w:bCs/>
          <w:sz w:val="22"/>
        </w:rPr>
      </w:pPr>
      <w:r w:rsidRPr="00556D83">
        <w:rPr>
          <w:sz w:val="22"/>
        </w:rPr>
        <w:t xml:space="preserve">May, Sarah (im Erscheinen): </w:t>
      </w:r>
      <w:r w:rsidR="00845BC2">
        <w:rPr>
          <w:sz w:val="22"/>
        </w:rPr>
        <w:t>„</w:t>
      </w:r>
      <w:r w:rsidRPr="00556D83">
        <w:rPr>
          <w:sz w:val="22"/>
        </w:rPr>
        <w:t>Ökologisch bauen? Knappheit als konstitutives Moment der Bioökonomie: Kulturanthropologische Fragen an ‚grünes Wachstum‘.</w:t>
      </w:r>
      <w:r w:rsidR="00845BC2">
        <w:rPr>
          <w:sz w:val="22"/>
        </w:rPr>
        <w:t>“</w:t>
      </w:r>
      <w:r w:rsidRPr="00556D83">
        <w:rPr>
          <w:sz w:val="22"/>
        </w:rPr>
        <w:t xml:space="preserve"> In: Cornelia Kühn (</w:t>
      </w:r>
      <w:proofErr w:type="spellStart"/>
      <w:r w:rsidRPr="00556D83">
        <w:rPr>
          <w:sz w:val="22"/>
        </w:rPr>
        <w:t>Hg</w:t>
      </w:r>
      <w:proofErr w:type="spellEnd"/>
      <w:r w:rsidRPr="00556D83">
        <w:rPr>
          <w:sz w:val="22"/>
        </w:rPr>
        <w:t xml:space="preserve">.): </w:t>
      </w:r>
      <w:r w:rsidRPr="00845BC2">
        <w:rPr>
          <w:i/>
          <w:iCs/>
          <w:sz w:val="22"/>
        </w:rPr>
        <w:t xml:space="preserve">Gemeinwohlorientiert - Ökologisch - Sozial? Aushandlungen um alternative Wirtschaftspraktiken in der Zivilgesellschaft. </w:t>
      </w:r>
      <w:r w:rsidRPr="00845BC2">
        <w:rPr>
          <w:sz w:val="22"/>
        </w:rPr>
        <w:t>Wiesbaden: Springer VS. Reihe: Bürgergesellschaft und Demokratie.</w:t>
      </w:r>
      <w:r w:rsidRPr="00556D83">
        <w:rPr>
          <w:sz w:val="22"/>
        </w:rPr>
        <w:t xml:space="preserve"> </w:t>
      </w:r>
      <w:r w:rsidRPr="00845BC2">
        <w:rPr>
          <w:b/>
          <w:bCs/>
          <w:sz w:val="22"/>
        </w:rPr>
        <w:t>VERTRAULICH! KEINE WEITERGABE!</w:t>
      </w:r>
    </w:p>
    <w:p w14:paraId="57A1CE7E" w14:textId="39714EA6" w:rsidR="005C2944" w:rsidRPr="00556D83" w:rsidRDefault="005C2944" w:rsidP="005C2944">
      <w:pPr>
        <w:pStyle w:val="Listenabsatz"/>
        <w:numPr>
          <w:ilvl w:val="0"/>
          <w:numId w:val="3"/>
        </w:numPr>
        <w:spacing w:after="240"/>
        <w:rPr>
          <w:sz w:val="22"/>
        </w:rPr>
      </w:pPr>
      <w:r w:rsidRPr="00556D83">
        <w:rPr>
          <w:sz w:val="22"/>
        </w:rPr>
        <w:t>Leue, Vivien (03.April 2022): Umnutzung und neu denken – Konzepte für bezahlbares Wohnen.</w:t>
      </w:r>
      <w:r w:rsidR="00845BC2">
        <w:rPr>
          <w:sz w:val="22"/>
        </w:rPr>
        <w:t xml:space="preserve"> </w:t>
      </w:r>
      <w:r w:rsidRPr="00556D83">
        <w:rPr>
          <w:sz w:val="22"/>
        </w:rPr>
        <w:t xml:space="preserve">Hintergrund. Deutschlandfunk. </w:t>
      </w:r>
      <w:r w:rsidR="00AB6BE0" w:rsidRPr="00AB6BE0">
        <w:rPr>
          <w:sz w:val="22"/>
          <w:szCs w:val="22"/>
        </w:rPr>
        <w:t>https://www.deutschlandfunk.de/bezahlbarer-wohnraum-deutschland-100.html</w:t>
      </w:r>
      <w:r w:rsidRPr="00556D83">
        <w:rPr>
          <w:sz w:val="22"/>
        </w:rPr>
        <w:t xml:space="preserve"> (abgerufen 24.05.2022). </w:t>
      </w:r>
    </w:p>
    <w:p w14:paraId="757B9D00" w14:textId="28577B75" w:rsidR="005C2944" w:rsidRPr="00556D83" w:rsidRDefault="005C2944" w:rsidP="005C2944">
      <w:pPr>
        <w:pStyle w:val="Listenabsatz"/>
        <w:numPr>
          <w:ilvl w:val="0"/>
          <w:numId w:val="3"/>
        </w:numPr>
        <w:spacing w:after="240"/>
        <w:rPr>
          <w:sz w:val="22"/>
        </w:rPr>
      </w:pPr>
      <w:proofErr w:type="spellStart"/>
      <w:r w:rsidRPr="00556D83">
        <w:rPr>
          <w:sz w:val="22"/>
        </w:rPr>
        <w:t>Stadt:radar</w:t>
      </w:r>
      <w:proofErr w:type="spellEnd"/>
      <w:r w:rsidRPr="00556D83">
        <w:rPr>
          <w:sz w:val="22"/>
        </w:rPr>
        <w:t xml:space="preserve"> (November 2021): Boden gewinnen – ist das die Antwort auf die Bodenfrage? </w:t>
      </w:r>
      <w:proofErr w:type="spellStart"/>
      <w:r w:rsidRPr="00556D83">
        <w:rPr>
          <w:sz w:val="22"/>
        </w:rPr>
        <w:t>Stadt:radar</w:t>
      </w:r>
      <w:proofErr w:type="spellEnd"/>
      <w:r w:rsidRPr="00556D83">
        <w:rPr>
          <w:sz w:val="22"/>
        </w:rPr>
        <w:t xml:space="preserve"> – Der Debattenpodcast der Nationalen Stadtentwicklungspolitik. Marietta Schwarz im Gespräch mit Theo Kötter und Ulrich Soldner. </w:t>
      </w:r>
      <w:r w:rsidR="00AB6BE0" w:rsidRPr="00AB6BE0">
        <w:t>https://stadtradar1.podigee.io/s1e10-boden_gewinnen</w:t>
      </w:r>
      <w:r w:rsidRPr="00556D83">
        <w:rPr>
          <w:sz w:val="22"/>
        </w:rPr>
        <w:t xml:space="preserve"> (abgerufen 24.05.2022). </w:t>
      </w:r>
    </w:p>
    <w:p w14:paraId="2242F20D" w14:textId="77777777" w:rsidR="005C2944" w:rsidRPr="00556D83" w:rsidRDefault="005C2944" w:rsidP="005C2944">
      <w:pPr>
        <w:spacing w:after="240"/>
        <w:rPr>
          <w:b/>
          <w:sz w:val="22"/>
        </w:rPr>
      </w:pPr>
      <w:r w:rsidRPr="00556D83">
        <w:rPr>
          <w:b/>
          <w:sz w:val="22"/>
        </w:rPr>
        <w:t>Samstag, 09.07.2022 Wohnen gestalten</w:t>
      </w:r>
    </w:p>
    <w:p w14:paraId="7D4CA9AC" w14:textId="6CA3D9A1" w:rsidR="005C2944" w:rsidRPr="00556D83" w:rsidRDefault="005C2944" w:rsidP="005C2944">
      <w:pPr>
        <w:spacing w:after="240"/>
        <w:rPr>
          <w:sz w:val="22"/>
        </w:rPr>
      </w:pPr>
      <w:r w:rsidRPr="00556D83">
        <w:rPr>
          <w:sz w:val="22"/>
        </w:rPr>
        <w:tab/>
        <w:t xml:space="preserve">Keine Pflichtlektüre </w:t>
      </w:r>
    </w:p>
    <w:p w14:paraId="1958DE22" w14:textId="5B43AA64" w:rsidR="00AF6C32" w:rsidRDefault="00AF6C32" w:rsidP="005C2944">
      <w:pPr>
        <w:rPr>
          <w:sz w:val="22"/>
          <w:u w:val="single"/>
        </w:rPr>
      </w:pPr>
    </w:p>
    <w:p w14:paraId="4DECB311" w14:textId="0C9E6CDE" w:rsidR="00845BC2" w:rsidRDefault="00845BC2" w:rsidP="005C2944">
      <w:pPr>
        <w:rPr>
          <w:sz w:val="22"/>
          <w:u w:val="single"/>
        </w:rPr>
      </w:pPr>
    </w:p>
    <w:p w14:paraId="34C34462" w14:textId="77777777" w:rsidR="00845BC2" w:rsidRDefault="00845BC2" w:rsidP="005C2944">
      <w:pPr>
        <w:rPr>
          <w:sz w:val="22"/>
          <w:u w:val="single"/>
        </w:rPr>
      </w:pPr>
    </w:p>
    <w:p w14:paraId="01161A3C" w14:textId="3A7FD788" w:rsidR="005C2944" w:rsidRPr="00556D83" w:rsidRDefault="005C2944" w:rsidP="005C2944">
      <w:pPr>
        <w:rPr>
          <w:sz w:val="22"/>
          <w:u w:val="single"/>
        </w:rPr>
      </w:pPr>
      <w:r w:rsidRPr="00556D83">
        <w:rPr>
          <w:sz w:val="22"/>
          <w:u w:val="single"/>
        </w:rPr>
        <w:t>Alle Texte</w:t>
      </w:r>
      <w:r w:rsidR="00FF3C4C" w:rsidRPr="00556D83">
        <w:rPr>
          <w:sz w:val="22"/>
          <w:u w:val="single"/>
        </w:rPr>
        <w:t xml:space="preserve"> sowie weitere Quellen</w:t>
      </w:r>
      <w:r w:rsidRPr="00556D83">
        <w:rPr>
          <w:sz w:val="22"/>
          <w:u w:val="single"/>
        </w:rPr>
        <w:t xml:space="preserve"> finden sich im </w:t>
      </w:r>
      <w:proofErr w:type="spellStart"/>
      <w:r w:rsidRPr="00556D83">
        <w:rPr>
          <w:sz w:val="22"/>
          <w:u w:val="single"/>
        </w:rPr>
        <w:t>Moodle</w:t>
      </w:r>
      <w:proofErr w:type="spellEnd"/>
      <w:r w:rsidR="00965238">
        <w:rPr>
          <w:sz w:val="22"/>
          <w:u w:val="single"/>
        </w:rPr>
        <w:t>-</w:t>
      </w:r>
      <w:r w:rsidRPr="00556D83">
        <w:rPr>
          <w:sz w:val="22"/>
          <w:u w:val="single"/>
        </w:rPr>
        <w:t>Kurs zum Seminar</w:t>
      </w:r>
    </w:p>
    <w:p w14:paraId="2EA73845" w14:textId="3D36DB7B" w:rsidR="00960BCB" w:rsidRDefault="00FF3C4C" w:rsidP="005C2944">
      <w:pPr>
        <w:rPr>
          <w:sz w:val="22"/>
        </w:rPr>
      </w:pPr>
      <w:r w:rsidRPr="00556D83">
        <w:rPr>
          <w:sz w:val="22"/>
        </w:rPr>
        <w:t xml:space="preserve">Bitte tragen Sie sich umgehend im </w:t>
      </w:r>
      <w:proofErr w:type="spellStart"/>
      <w:r w:rsidRPr="00556D83">
        <w:rPr>
          <w:sz w:val="22"/>
        </w:rPr>
        <w:t>Moodle</w:t>
      </w:r>
      <w:proofErr w:type="spellEnd"/>
      <w:r w:rsidR="000261A0">
        <w:rPr>
          <w:sz w:val="22"/>
        </w:rPr>
        <w:t>-</w:t>
      </w:r>
      <w:r w:rsidRPr="00556D83">
        <w:rPr>
          <w:sz w:val="22"/>
        </w:rPr>
        <w:t>Kursraum ein. Das Passwort lautet „</w:t>
      </w:r>
      <w:r w:rsidR="00960BCB">
        <w:rPr>
          <w:sz w:val="22"/>
        </w:rPr>
        <w:t>W</w:t>
      </w:r>
      <w:r w:rsidRPr="00556D83">
        <w:rPr>
          <w:sz w:val="22"/>
        </w:rPr>
        <w:t xml:space="preserve">ohnen“. </w:t>
      </w:r>
    </w:p>
    <w:p w14:paraId="18DBB9C1" w14:textId="17298385" w:rsidR="005C2944" w:rsidRPr="00960BCB" w:rsidRDefault="005C2944" w:rsidP="005C2944">
      <w:pPr>
        <w:rPr>
          <w:sz w:val="22"/>
        </w:rPr>
      </w:pPr>
      <w:r w:rsidRPr="00702112">
        <w:rPr>
          <w:rFonts w:asciiTheme="majorHAnsi" w:hAnsiTheme="majorHAnsi" w:cstheme="majorHAnsi"/>
          <w:b/>
          <w:sz w:val="22"/>
          <w:szCs w:val="22"/>
        </w:rPr>
        <w:t>Leistungsformen</w:t>
      </w:r>
    </w:p>
    <w:p w14:paraId="4071DD48" w14:textId="70946E55" w:rsidR="005C2944" w:rsidRDefault="005C2944" w:rsidP="005C2944">
      <w:pPr>
        <w:rPr>
          <w:rFonts w:asciiTheme="majorHAnsi" w:hAnsiTheme="majorHAnsi" w:cstheme="majorHAnsi"/>
          <w:sz w:val="22"/>
          <w:szCs w:val="22"/>
        </w:rPr>
      </w:pPr>
      <w:r w:rsidRPr="00702112">
        <w:rPr>
          <w:rFonts w:asciiTheme="majorHAnsi" w:hAnsiTheme="majorHAnsi" w:cstheme="majorHAnsi"/>
          <w:b/>
          <w:sz w:val="22"/>
          <w:szCs w:val="22"/>
        </w:rPr>
        <w:t>(1) Hausarbeit</w:t>
      </w:r>
      <w:r w:rsidRPr="00702112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B42E786" w14:textId="77777777" w:rsidR="005C2944" w:rsidRPr="00FF26C6" w:rsidRDefault="005C2944" w:rsidP="005C2944">
      <w:pPr>
        <w:rPr>
          <w:rFonts w:asciiTheme="majorHAnsi" w:hAnsiTheme="majorHAnsi" w:cstheme="majorHAnsi"/>
          <w:sz w:val="10"/>
          <w:szCs w:val="10"/>
        </w:rPr>
      </w:pPr>
    </w:p>
    <w:p w14:paraId="00B8EDC1" w14:textId="77777777" w:rsidR="005C2944" w:rsidRPr="00702112" w:rsidRDefault="005C2944" w:rsidP="005C2944">
      <w:pPr>
        <w:rPr>
          <w:rFonts w:asciiTheme="majorHAnsi" w:hAnsiTheme="majorHAnsi" w:cstheme="majorHAnsi"/>
          <w:i/>
          <w:sz w:val="22"/>
          <w:szCs w:val="22"/>
        </w:rPr>
      </w:pPr>
      <w:r w:rsidRPr="00702112">
        <w:rPr>
          <w:rFonts w:asciiTheme="majorHAnsi" w:hAnsiTheme="majorHAnsi" w:cstheme="majorHAnsi"/>
          <w:i/>
          <w:sz w:val="22"/>
          <w:szCs w:val="22"/>
        </w:rPr>
        <w:t xml:space="preserve">Es werden nur Hausarbeiten angenommen, die </w:t>
      </w:r>
      <w:r w:rsidRPr="00DA567B">
        <w:rPr>
          <w:rFonts w:asciiTheme="majorHAnsi" w:hAnsiTheme="majorHAnsi" w:cstheme="majorHAnsi"/>
          <w:b/>
          <w:i/>
          <w:sz w:val="22"/>
          <w:szCs w:val="22"/>
        </w:rPr>
        <w:t xml:space="preserve">per Mail mit Fragestellung angemeldet </w:t>
      </w:r>
      <w:r w:rsidRPr="00702112">
        <w:rPr>
          <w:rFonts w:asciiTheme="majorHAnsi" w:hAnsiTheme="majorHAnsi" w:cstheme="majorHAnsi"/>
          <w:i/>
          <w:sz w:val="22"/>
          <w:szCs w:val="22"/>
        </w:rPr>
        <w:t xml:space="preserve">und </w:t>
      </w:r>
      <w:r w:rsidRPr="00DA567B">
        <w:rPr>
          <w:rFonts w:asciiTheme="majorHAnsi" w:hAnsiTheme="majorHAnsi" w:cstheme="majorHAnsi"/>
          <w:b/>
          <w:i/>
          <w:sz w:val="22"/>
          <w:szCs w:val="22"/>
        </w:rPr>
        <w:t>in der Sprechstunde vorbesprochen</w:t>
      </w:r>
      <w:r w:rsidRPr="00702112">
        <w:rPr>
          <w:rFonts w:asciiTheme="majorHAnsi" w:hAnsiTheme="majorHAnsi" w:cstheme="majorHAnsi"/>
          <w:i/>
          <w:sz w:val="22"/>
          <w:szCs w:val="22"/>
        </w:rPr>
        <w:t xml:space="preserve"> wurden.</w:t>
      </w:r>
    </w:p>
    <w:p w14:paraId="5185B225" w14:textId="77777777" w:rsidR="005C2944" w:rsidRDefault="005C2944" w:rsidP="005C2944">
      <w:pPr>
        <w:rPr>
          <w:rFonts w:asciiTheme="majorHAnsi" w:hAnsiTheme="majorHAnsi" w:cstheme="majorHAnsi"/>
          <w:i/>
          <w:sz w:val="22"/>
          <w:szCs w:val="22"/>
        </w:rPr>
      </w:pPr>
      <w:r w:rsidRPr="00702112">
        <w:rPr>
          <w:rFonts w:asciiTheme="majorHAnsi" w:hAnsiTheme="majorHAnsi" w:cstheme="majorHAnsi"/>
          <w:i/>
          <w:sz w:val="22"/>
          <w:szCs w:val="22"/>
        </w:rPr>
        <w:t xml:space="preserve">Falls Sie Schwierigkeiten beim Finden einer Fragestellung haben, kommen Sie bitte rechtzeitig in meine Sprechstunde. </w:t>
      </w:r>
    </w:p>
    <w:p w14:paraId="111015A7" w14:textId="5A381116" w:rsidR="005C2944" w:rsidRPr="000B1408" w:rsidRDefault="005C2944" w:rsidP="005C2944">
      <w:pPr>
        <w:rPr>
          <w:rFonts w:asciiTheme="majorHAnsi" w:hAnsiTheme="majorHAnsi" w:cstheme="majorHAnsi"/>
          <w:sz w:val="22"/>
          <w:szCs w:val="22"/>
        </w:rPr>
      </w:pPr>
      <w:r w:rsidRPr="000261A0">
        <w:rPr>
          <w:rFonts w:asciiTheme="majorHAnsi" w:hAnsiTheme="majorHAnsi" w:cstheme="majorHAnsi"/>
          <w:b/>
          <w:sz w:val="22"/>
          <w:szCs w:val="22"/>
          <w:u w:val="single"/>
        </w:rPr>
        <w:t>Abgabe</w:t>
      </w:r>
      <w:r w:rsidRPr="000261A0">
        <w:rPr>
          <w:rFonts w:asciiTheme="majorHAnsi" w:hAnsiTheme="majorHAnsi" w:cstheme="majorHAnsi"/>
          <w:b/>
          <w:sz w:val="22"/>
          <w:szCs w:val="22"/>
        </w:rPr>
        <w:t>: bis 30.0</w:t>
      </w:r>
      <w:r w:rsidR="00D53DE2">
        <w:rPr>
          <w:rFonts w:asciiTheme="majorHAnsi" w:hAnsiTheme="majorHAnsi" w:cstheme="majorHAnsi"/>
          <w:b/>
          <w:sz w:val="22"/>
          <w:szCs w:val="22"/>
        </w:rPr>
        <w:t>9</w:t>
      </w:r>
      <w:r w:rsidRPr="000261A0">
        <w:rPr>
          <w:rFonts w:asciiTheme="majorHAnsi" w:hAnsiTheme="majorHAnsi" w:cstheme="majorHAnsi"/>
          <w:b/>
          <w:sz w:val="22"/>
          <w:szCs w:val="22"/>
        </w:rPr>
        <w:t>.2022</w:t>
      </w:r>
      <w:r w:rsidR="000261A0">
        <w:rPr>
          <w:rFonts w:asciiTheme="majorHAnsi" w:hAnsiTheme="majorHAnsi" w:cstheme="majorHAnsi"/>
          <w:b/>
          <w:sz w:val="22"/>
          <w:szCs w:val="22"/>
        </w:rPr>
        <w:t>.</w:t>
      </w:r>
      <w:r w:rsidRPr="00702112">
        <w:rPr>
          <w:rFonts w:asciiTheme="majorHAnsi" w:hAnsiTheme="majorHAnsi" w:cstheme="majorHAnsi"/>
          <w:sz w:val="22"/>
          <w:szCs w:val="22"/>
        </w:rPr>
        <w:t xml:space="preserve"> </w:t>
      </w:r>
      <w:r w:rsidR="000261A0">
        <w:rPr>
          <w:rFonts w:asciiTheme="majorHAnsi" w:hAnsiTheme="majorHAnsi" w:cstheme="majorHAnsi"/>
          <w:sz w:val="22"/>
          <w:szCs w:val="22"/>
        </w:rPr>
        <w:t xml:space="preserve">Die Zusendung eines PDF per Mail ist ausreichend. </w:t>
      </w:r>
    </w:p>
    <w:p w14:paraId="311B6F4D" w14:textId="77777777" w:rsidR="005C2944" w:rsidRPr="00FF26C6" w:rsidRDefault="005C2944" w:rsidP="005C2944">
      <w:pPr>
        <w:rPr>
          <w:rFonts w:asciiTheme="majorHAnsi" w:hAnsiTheme="majorHAnsi" w:cstheme="majorHAnsi"/>
          <w:b/>
          <w:sz w:val="10"/>
          <w:szCs w:val="10"/>
        </w:rPr>
      </w:pPr>
    </w:p>
    <w:p w14:paraId="0489A954" w14:textId="77777777" w:rsidR="005C2944" w:rsidRPr="00702112" w:rsidRDefault="005C2944" w:rsidP="005C2944">
      <w:pPr>
        <w:rPr>
          <w:rFonts w:asciiTheme="majorHAnsi" w:hAnsiTheme="majorHAnsi" w:cstheme="majorHAnsi"/>
          <w:sz w:val="22"/>
          <w:szCs w:val="22"/>
        </w:rPr>
      </w:pPr>
      <w:r w:rsidRPr="00702112">
        <w:rPr>
          <w:rFonts w:asciiTheme="majorHAnsi" w:hAnsiTheme="majorHAnsi" w:cstheme="majorHAnsi"/>
          <w:b/>
          <w:sz w:val="22"/>
          <w:szCs w:val="22"/>
        </w:rPr>
        <w:t>(2) Mündliche Prüfung</w:t>
      </w:r>
      <w:r w:rsidRPr="00702112">
        <w:rPr>
          <w:rFonts w:asciiTheme="majorHAnsi" w:hAnsiTheme="majorHAnsi" w:cstheme="majorHAnsi"/>
          <w:sz w:val="22"/>
          <w:szCs w:val="22"/>
        </w:rPr>
        <w:t xml:space="preserve"> (30/45 Min.)</w:t>
      </w:r>
    </w:p>
    <w:p w14:paraId="3031B284" w14:textId="77777777" w:rsidR="005C2944" w:rsidRDefault="005C2944" w:rsidP="005C2944">
      <w:pPr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i/>
          <w:sz w:val="22"/>
          <w:szCs w:val="22"/>
        </w:rPr>
        <w:t xml:space="preserve">Bitte sprechen Sie möglichst </w:t>
      </w:r>
      <w:r w:rsidRPr="000B1408">
        <w:rPr>
          <w:rFonts w:asciiTheme="majorHAnsi" w:hAnsiTheme="majorHAnsi" w:cstheme="majorHAnsi"/>
          <w:b/>
          <w:i/>
          <w:sz w:val="22"/>
          <w:szCs w:val="22"/>
        </w:rPr>
        <w:t>zeitnah</w:t>
      </w:r>
      <w:r>
        <w:rPr>
          <w:rFonts w:asciiTheme="majorHAnsi" w:hAnsiTheme="majorHAnsi" w:cstheme="majorHAnsi"/>
          <w:i/>
          <w:sz w:val="22"/>
          <w:szCs w:val="22"/>
        </w:rPr>
        <w:t xml:space="preserve"> nach </w:t>
      </w:r>
      <w:r w:rsidRPr="000261A0">
        <w:rPr>
          <w:rFonts w:asciiTheme="majorHAnsi" w:hAnsiTheme="majorHAnsi" w:cstheme="majorHAnsi"/>
          <w:i/>
          <w:sz w:val="22"/>
          <w:szCs w:val="22"/>
        </w:rPr>
        <w:t xml:space="preserve">Bekanntgabe der </w:t>
      </w:r>
      <w:proofErr w:type="spellStart"/>
      <w:r w:rsidRPr="000261A0">
        <w:rPr>
          <w:rFonts w:asciiTheme="majorHAnsi" w:hAnsiTheme="majorHAnsi" w:cstheme="majorHAnsi"/>
          <w:i/>
          <w:sz w:val="22"/>
          <w:szCs w:val="22"/>
        </w:rPr>
        <w:t>Prüfer:innen</w:t>
      </w:r>
      <w:proofErr w:type="spellEnd"/>
      <w:r w:rsidRPr="000261A0">
        <w:rPr>
          <w:rFonts w:asciiTheme="majorHAnsi" w:hAnsiTheme="majorHAnsi" w:cstheme="majorHAnsi"/>
          <w:i/>
          <w:sz w:val="22"/>
          <w:szCs w:val="22"/>
        </w:rPr>
        <w:t xml:space="preserve"> ein</w:t>
      </w:r>
      <w:r>
        <w:rPr>
          <w:rFonts w:asciiTheme="majorHAnsi" w:hAnsiTheme="majorHAnsi" w:cstheme="majorHAnsi"/>
          <w:i/>
          <w:sz w:val="22"/>
          <w:szCs w:val="22"/>
        </w:rPr>
        <w:t xml:space="preserve"> Thema ab. Denken Sie daran, dass Sie mit </w:t>
      </w:r>
      <w:r w:rsidRPr="000B1408">
        <w:rPr>
          <w:rFonts w:asciiTheme="majorHAnsi" w:hAnsiTheme="majorHAnsi" w:cstheme="majorHAnsi"/>
          <w:b/>
          <w:i/>
          <w:sz w:val="22"/>
          <w:szCs w:val="22"/>
        </w:rPr>
        <w:t>beiden</w:t>
      </w:r>
      <w:r>
        <w:rPr>
          <w:rFonts w:asciiTheme="majorHAnsi" w:hAnsiTheme="majorHAnsi" w:cstheme="majorHAnsi"/>
          <w:i/>
          <w:sz w:val="22"/>
          <w:szCs w:val="22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2"/>
          <w:szCs w:val="22"/>
        </w:rPr>
        <w:t>Prüfer:innen</w:t>
      </w:r>
      <w:proofErr w:type="spellEnd"/>
      <w:r>
        <w:rPr>
          <w:rFonts w:asciiTheme="majorHAnsi" w:hAnsiTheme="majorHAnsi" w:cstheme="majorHAnsi"/>
          <w:i/>
          <w:sz w:val="22"/>
          <w:szCs w:val="22"/>
        </w:rPr>
        <w:t xml:space="preserve"> ein Thema vereinbaren müssen. Ein Teil der Prüfung sollte zu einem Text sein, den Sie sich selbst erarbeiten, der also noch nicht im Seminar behandelt wurde.</w:t>
      </w:r>
    </w:p>
    <w:p w14:paraId="7D9A31DD" w14:textId="77777777" w:rsidR="005C2944" w:rsidRPr="00FF26C6" w:rsidRDefault="005C2944" w:rsidP="005C2944">
      <w:pPr>
        <w:rPr>
          <w:rFonts w:asciiTheme="majorHAnsi" w:hAnsiTheme="majorHAnsi" w:cstheme="majorHAnsi"/>
          <w:i/>
          <w:sz w:val="10"/>
          <w:szCs w:val="10"/>
        </w:rPr>
      </w:pPr>
    </w:p>
    <w:p w14:paraId="51758EAB" w14:textId="25EF1150" w:rsidR="007253A4" w:rsidRDefault="007253A4" w:rsidP="005C2944">
      <w:pPr>
        <w:rPr>
          <w:sz w:val="22"/>
          <w:szCs w:val="22"/>
        </w:rPr>
      </w:pPr>
    </w:p>
    <w:p w14:paraId="43705F0E" w14:textId="3E961E07" w:rsidR="007253A4" w:rsidRDefault="007253A4" w:rsidP="005C2944">
      <w:pPr>
        <w:rPr>
          <w:sz w:val="22"/>
          <w:szCs w:val="22"/>
        </w:rPr>
      </w:pPr>
    </w:p>
    <w:p w14:paraId="200ABE26" w14:textId="572D75D8" w:rsidR="00960BCB" w:rsidRDefault="00960BCB" w:rsidP="005C2944">
      <w:pPr>
        <w:rPr>
          <w:sz w:val="22"/>
          <w:szCs w:val="22"/>
        </w:rPr>
      </w:pPr>
    </w:p>
    <w:p w14:paraId="060EC899" w14:textId="7A802CB6" w:rsidR="00960BCB" w:rsidRPr="00DA58B3" w:rsidRDefault="00DA58B3" w:rsidP="005C2944">
      <w:pPr>
        <w:rPr>
          <w:i/>
          <w:iCs/>
          <w:sz w:val="22"/>
          <w:szCs w:val="22"/>
        </w:rPr>
      </w:pPr>
      <w:r w:rsidRPr="00DA58B3">
        <w:rPr>
          <w:i/>
          <w:iCs/>
          <w:sz w:val="22"/>
          <w:szCs w:val="22"/>
        </w:rPr>
        <w:t xml:space="preserve">Anfahrt zum KWI mit öffentlichen Verkehrsmitteln: Vom </w:t>
      </w:r>
      <w:proofErr w:type="spellStart"/>
      <w:r w:rsidRPr="00DA58B3">
        <w:rPr>
          <w:i/>
          <w:iCs/>
          <w:sz w:val="22"/>
          <w:szCs w:val="22"/>
        </w:rPr>
        <w:t>Hbf</w:t>
      </w:r>
      <w:proofErr w:type="spellEnd"/>
      <w:r w:rsidRPr="00DA58B3">
        <w:rPr>
          <w:i/>
          <w:iCs/>
          <w:sz w:val="22"/>
          <w:szCs w:val="22"/>
        </w:rPr>
        <w:t xml:space="preserve"> Essen mit U17/U18 bis zum </w:t>
      </w:r>
      <w:proofErr w:type="spellStart"/>
      <w:r w:rsidRPr="00DA58B3">
        <w:rPr>
          <w:i/>
          <w:iCs/>
          <w:sz w:val="22"/>
          <w:szCs w:val="22"/>
        </w:rPr>
        <w:t>Bismarkplatz</w:t>
      </w:r>
      <w:proofErr w:type="spellEnd"/>
      <w:r w:rsidRPr="00DA58B3">
        <w:rPr>
          <w:i/>
          <w:iCs/>
          <w:sz w:val="22"/>
          <w:szCs w:val="22"/>
        </w:rPr>
        <w:t xml:space="preserve"> oder mit U11/STR107/STR108 zum </w:t>
      </w:r>
      <w:proofErr w:type="spellStart"/>
      <w:r w:rsidRPr="00DA58B3">
        <w:rPr>
          <w:i/>
          <w:iCs/>
          <w:sz w:val="22"/>
          <w:szCs w:val="22"/>
        </w:rPr>
        <w:t>Rüttenscheider</w:t>
      </w:r>
      <w:proofErr w:type="spellEnd"/>
      <w:r w:rsidRPr="00DA58B3">
        <w:rPr>
          <w:i/>
          <w:iCs/>
          <w:sz w:val="22"/>
          <w:szCs w:val="22"/>
        </w:rPr>
        <w:t xml:space="preserve"> Stern. </w:t>
      </w:r>
    </w:p>
    <w:p w14:paraId="2340C099" w14:textId="06297B83" w:rsidR="00960BCB" w:rsidRDefault="00960BCB" w:rsidP="005C2944">
      <w:pPr>
        <w:rPr>
          <w:sz w:val="22"/>
          <w:szCs w:val="22"/>
        </w:rPr>
      </w:pPr>
    </w:p>
    <w:p w14:paraId="00740EDC" w14:textId="77777777" w:rsidR="00960BCB" w:rsidRPr="00AF6C32" w:rsidRDefault="00960BCB" w:rsidP="005C2944">
      <w:pPr>
        <w:rPr>
          <w:sz w:val="22"/>
          <w:szCs w:val="22"/>
        </w:rPr>
      </w:pPr>
    </w:p>
    <w:p w14:paraId="29A0C650" w14:textId="77777777" w:rsidR="00556D83" w:rsidRDefault="00556D83" w:rsidP="005C2944">
      <w:r w:rsidRPr="00556D83">
        <w:rPr>
          <w:noProof/>
          <w:sz w:val="22"/>
        </w:rPr>
        <w:drawing>
          <wp:anchor distT="0" distB="0" distL="114300" distR="114300" simplePos="0" relativeHeight="251658240" behindDoc="0" locked="0" layoutInCell="1" allowOverlap="1" wp14:anchorId="1D0C210C" wp14:editId="755C824D">
            <wp:simplePos x="0" y="0"/>
            <wp:positionH relativeFrom="column">
              <wp:posOffset>-14605</wp:posOffset>
            </wp:positionH>
            <wp:positionV relativeFrom="paragraph">
              <wp:posOffset>200025</wp:posOffset>
            </wp:positionV>
            <wp:extent cx="2095500" cy="809625"/>
            <wp:effectExtent l="0" t="0" r="0" b="9525"/>
            <wp:wrapThrough wrapText="bothSides">
              <wp:wrapPolygon edited="0">
                <wp:start x="0" y="0"/>
                <wp:lineTo x="0" y="21346"/>
                <wp:lineTo x="21404" y="21346"/>
                <wp:lineTo x="21404" y="0"/>
                <wp:lineTo x="0" y="0"/>
              </wp:wrapPolygon>
            </wp:wrapThrough>
            <wp:docPr id="1" name="Bil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E4A9A1" w14:textId="77777777" w:rsidR="00556D83" w:rsidRDefault="00556D83" w:rsidP="005C2944">
      <w:pPr>
        <w:rPr>
          <w:sz w:val="22"/>
        </w:rPr>
      </w:pPr>
      <w:r w:rsidRPr="00556D83">
        <w:rPr>
          <w:sz w:val="22"/>
        </w:rPr>
        <w:t xml:space="preserve">Ein Seminar im Rahmen des KWI Semesterthemas </w:t>
      </w:r>
      <w:r w:rsidRPr="00556D83">
        <w:rPr>
          <w:i/>
          <w:sz w:val="22"/>
        </w:rPr>
        <w:t>Wohnen – Zwischen Obdach und Design</w:t>
      </w:r>
      <w:r>
        <w:rPr>
          <w:sz w:val="22"/>
        </w:rPr>
        <w:t xml:space="preserve"> </w:t>
      </w:r>
      <w:r>
        <w:rPr>
          <w:sz w:val="22"/>
        </w:rPr>
        <w:br/>
      </w:r>
      <w:r w:rsidRPr="00556D83">
        <w:rPr>
          <w:sz w:val="22"/>
        </w:rPr>
        <w:t>Informationen zu einer Vielzahl von Veranstaltungen zu</w:t>
      </w:r>
      <w:r w:rsidR="00CE431F">
        <w:rPr>
          <w:sz w:val="22"/>
        </w:rPr>
        <w:t>m</w:t>
      </w:r>
      <w:r w:rsidRPr="00556D83">
        <w:rPr>
          <w:sz w:val="22"/>
        </w:rPr>
        <w:t xml:space="preserve"> Thema finden Sie </w:t>
      </w:r>
      <w:r>
        <w:rPr>
          <w:sz w:val="22"/>
        </w:rPr>
        <w:t>unter</w:t>
      </w:r>
      <w:r w:rsidRPr="00556D83">
        <w:rPr>
          <w:sz w:val="22"/>
        </w:rPr>
        <w:t>:</w:t>
      </w:r>
      <w:r>
        <w:rPr>
          <w:sz w:val="22"/>
        </w:rPr>
        <w:t xml:space="preserve"> </w:t>
      </w:r>
      <w:r w:rsidRPr="00556D83">
        <w:rPr>
          <w:sz w:val="22"/>
        </w:rPr>
        <w:t>www.kulturwissenschaften.de/</w:t>
      </w:r>
    </w:p>
    <w:p w14:paraId="3A4C52AA" w14:textId="77777777" w:rsidR="00556D83" w:rsidRPr="00556D83" w:rsidRDefault="00556D83" w:rsidP="005C2944">
      <w:pPr>
        <w:rPr>
          <w:sz w:val="22"/>
        </w:rPr>
      </w:pPr>
      <w:proofErr w:type="spellStart"/>
      <w:r w:rsidRPr="00556D83">
        <w:rPr>
          <w:sz w:val="22"/>
        </w:rPr>
        <w:t>veranstaltungsformate</w:t>
      </w:r>
      <w:proofErr w:type="spellEnd"/>
      <w:r w:rsidRPr="00556D83">
        <w:rPr>
          <w:sz w:val="22"/>
        </w:rPr>
        <w:t>/wohnen-</w:t>
      </w:r>
      <w:proofErr w:type="spellStart"/>
      <w:r w:rsidRPr="00556D83">
        <w:rPr>
          <w:sz w:val="22"/>
        </w:rPr>
        <w:t>dwelling</w:t>
      </w:r>
      <w:proofErr w:type="spellEnd"/>
      <w:r w:rsidRPr="00556D83">
        <w:rPr>
          <w:sz w:val="22"/>
        </w:rPr>
        <w:t>/</w:t>
      </w:r>
    </w:p>
    <w:sectPr w:rsidR="00556D83" w:rsidRPr="00556D83" w:rsidSect="00845B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851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DDA0C" w14:textId="77777777" w:rsidR="006D42EB" w:rsidRDefault="006D42EB" w:rsidP="00FF3C4C">
      <w:r>
        <w:separator/>
      </w:r>
    </w:p>
  </w:endnote>
  <w:endnote w:type="continuationSeparator" w:id="0">
    <w:p w14:paraId="3169F986" w14:textId="77777777" w:rsidR="006D42EB" w:rsidRDefault="006D42EB" w:rsidP="00FF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0D50F" w14:textId="77777777" w:rsidR="00FF3C4C" w:rsidRDefault="00FF3C4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7729870"/>
      <w:docPartObj>
        <w:docPartGallery w:val="Page Numbers (Bottom of Page)"/>
        <w:docPartUnique/>
      </w:docPartObj>
    </w:sdtPr>
    <w:sdtEndPr/>
    <w:sdtContent>
      <w:p w14:paraId="7375FC7A" w14:textId="77777777" w:rsidR="00FF3C4C" w:rsidRDefault="00FF3C4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63BE7F" w14:textId="77777777" w:rsidR="00FF3C4C" w:rsidRDefault="00FF3C4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BB3E3" w14:textId="77777777" w:rsidR="00FF3C4C" w:rsidRDefault="00FF3C4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FEB50" w14:textId="77777777" w:rsidR="006D42EB" w:rsidRDefault="006D42EB" w:rsidP="00FF3C4C">
      <w:r>
        <w:separator/>
      </w:r>
    </w:p>
  </w:footnote>
  <w:footnote w:type="continuationSeparator" w:id="0">
    <w:p w14:paraId="5A0292A9" w14:textId="77777777" w:rsidR="006D42EB" w:rsidRDefault="006D42EB" w:rsidP="00FF3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A151B" w14:textId="77777777" w:rsidR="00FF3C4C" w:rsidRDefault="00FF3C4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F567F" w14:textId="77777777" w:rsidR="00FF3C4C" w:rsidRDefault="00FF3C4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C9C19" w14:textId="77777777" w:rsidR="00FF3C4C" w:rsidRDefault="00FF3C4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97004"/>
    <w:multiLevelType w:val="hybridMultilevel"/>
    <w:tmpl w:val="34502C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32C64"/>
    <w:multiLevelType w:val="hybridMultilevel"/>
    <w:tmpl w:val="8D2A2B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744B7"/>
    <w:multiLevelType w:val="hybridMultilevel"/>
    <w:tmpl w:val="B92EB0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727967">
    <w:abstractNumId w:val="2"/>
  </w:num>
  <w:num w:numId="2" w16cid:durableId="2081126705">
    <w:abstractNumId w:val="0"/>
  </w:num>
  <w:num w:numId="3" w16cid:durableId="144470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279"/>
    <w:rsid w:val="000261A0"/>
    <w:rsid w:val="000A7E7B"/>
    <w:rsid w:val="00181F36"/>
    <w:rsid w:val="001D5E82"/>
    <w:rsid w:val="002D6BFE"/>
    <w:rsid w:val="00381570"/>
    <w:rsid w:val="004A3279"/>
    <w:rsid w:val="00527A9B"/>
    <w:rsid w:val="00556D83"/>
    <w:rsid w:val="005B78C4"/>
    <w:rsid w:val="005C2944"/>
    <w:rsid w:val="006D42EB"/>
    <w:rsid w:val="00711E85"/>
    <w:rsid w:val="007253A4"/>
    <w:rsid w:val="007972B1"/>
    <w:rsid w:val="00825E0F"/>
    <w:rsid w:val="00845BC2"/>
    <w:rsid w:val="008C6029"/>
    <w:rsid w:val="0092314A"/>
    <w:rsid w:val="00960BCB"/>
    <w:rsid w:val="00965238"/>
    <w:rsid w:val="009A42C9"/>
    <w:rsid w:val="00AB6BE0"/>
    <w:rsid w:val="00AF6C32"/>
    <w:rsid w:val="00B6179F"/>
    <w:rsid w:val="00C21E02"/>
    <w:rsid w:val="00C55445"/>
    <w:rsid w:val="00CE431F"/>
    <w:rsid w:val="00D17FC8"/>
    <w:rsid w:val="00D344A1"/>
    <w:rsid w:val="00D53DE2"/>
    <w:rsid w:val="00D55361"/>
    <w:rsid w:val="00D67FEF"/>
    <w:rsid w:val="00DA58B3"/>
    <w:rsid w:val="00E20D72"/>
    <w:rsid w:val="00FB6487"/>
    <w:rsid w:val="00FF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7EC5C"/>
  <w15:chartTrackingRefBased/>
  <w15:docId w15:val="{A9A6ABA5-85DB-4FBC-968C-4EBBCF30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3279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A3279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4A3279"/>
    <w:pPr>
      <w:spacing w:after="0" w:line="240" w:lineRule="auto"/>
    </w:pPr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4A3279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C21E0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231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2314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2314A"/>
    <w:rPr>
      <w:rFonts w:eastAsiaTheme="minorEastAsia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2314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2314A"/>
    <w:rPr>
      <w:rFonts w:eastAsiaTheme="minorEastAsia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314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314A"/>
    <w:rPr>
      <w:rFonts w:ascii="Segoe UI" w:eastAsiaTheme="minorEastAsia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F3C4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F3C4C"/>
    <w:rPr>
      <w:rFonts w:eastAsiaTheme="minorEastAsia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F3C4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F3C4C"/>
    <w:rPr>
      <w:rFonts w:eastAsiaTheme="minorEastAsia"/>
      <w:sz w:val="24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AB6B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685</Words>
  <Characters>4317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Duisburg Essen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Acksel, Britta</dc:creator>
  <cp:keywords/>
  <dc:description/>
  <cp:lastModifiedBy>Eva Weiler</cp:lastModifiedBy>
  <cp:revision>16</cp:revision>
  <dcterms:created xsi:type="dcterms:W3CDTF">2022-05-24T13:05:00Z</dcterms:created>
  <dcterms:modified xsi:type="dcterms:W3CDTF">2022-06-03T17:21:00Z</dcterms:modified>
</cp:coreProperties>
</file>