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01" w:rsidRPr="001A7653" w:rsidRDefault="00500F01" w:rsidP="00DF6919">
      <w:pPr>
        <w:spacing w:after="0" w:line="240" w:lineRule="auto"/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3"/>
        <w:gridCol w:w="3126"/>
      </w:tblGrid>
      <w:tr w:rsidR="00500F01" w:rsidRPr="001A7653" w:rsidTr="00215DF0">
        <w:trPr>
          <w:trHeight w:val="227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0F01" w:rsidRPr="001A7653" w:rsidRDefault="00D44ED0" w:rsidP="00DF6919">
            <w:pPr>
              <w:jc w:val="both"/>
              <w:rPr>
                <w:rFonts w:ascii="Palatino Linotype" w:eastAsia="Cambria" w:hAnsi="Palatino Linotype" w:cs="Cambria"/>
                <w:b/>
                <w:sz w:val="28"/>
                <w:szCs w:val="28"/>
              </w:rPr>
            </w:pPr>
            <w:r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MA-</w:t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Seminar</w:t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ab/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ab/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ab/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ab/>
            </w:r>
          </w:p>
          <w:p w:rsidR="00500F01" w:rsidRDefault="00D44ED0" w:rsidP="00DF6919">
            <w:pPr>
              <w:jc w:val="both"/>
              <w:rPr>
                <w:rFonts w:ascii="Palatino Linotype" w:eastAsia="Cambria" w:hAnsi="Palatino Linotype" w:cs="Cambria"/>
                <w:b/>
                <w:sz w:val="28"/>
                <w:szCs w:val="28"/>
              </w:rPr>
            </w:pPr>
            <w:r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Wem gehört die Erde?</w:t>
            </w:r>
          </w:p>
          <w:p w:rsidR="001B7B50" w:rsidRPr="001B7B50" w:rsidRDefault="001B7B50" w:rsidP="00DF69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B.A. LA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GyGe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M6: SE Pol. Phil./Soz. Phil.; M11: SE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Pra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Phil.; B.A. LA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HRGe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M6: SE; Pol. Phil./ Soz. Phil.; B.A. (ab WS 2012/13): M6: SE Pol. Phil./ Soz. Phil.; M11: SE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Pra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Phil.; M.A. (ab WS 2012/13): M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IIc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IIIc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Moralphil</w:t>
            </w:r>
            <w:proofErr w:type="spellEnd"/>
            <w:r w:rsidRPr="001B7B50">
              <w:rPr>
                <w:rFonts w:ascii="Times New Roman" w:eastAsia="Times New Roman" w:hAnsi="Times New Roman" w:cs="Times New Roman"/>
                <w:sz w:val="18"/>
                <w:szCs w:val="18"/>
              </w:rPr>
              <w:t>., Ang. Ethik, Pol. Phil.</w:t>
            </w:r>
          </w:p>
          <w:p w:rsidR="00500F01" w:rsidRPr="001B7B50" w:rsidRDefault="00500F01" w:rsidP="00DF6919">
            <w:pPr>
              <w:rPr>
                <w:rFonts w:ascii="Palatino Linotype" w:eastAsia="Cambria" w:hAnsi="Palatino Linotype" w:cs="Cambria"/>
                <w:sz w:val="21"/>
                <w:szCs w:val="21"/>
              </w:rPr>
            </w:pPr>
          </w:p>
          <w:p w:rsidR="00500F01" w:rsidRPr="001A7653" w:rsidRDefault="00500F01" w:rsidP="00DF6919">
            <w:pPr>
              <w:rPr>
                <w:rFonts w:ascii="Palatino Linotype" w:eastAsia="Cambria" w:hAnsi="Palatino Linotype" w:cs="Cambria"/>
                <w:b/>
                <w:sz w:val="28"/>
                <w:szCs w:val="28"/>
              </w:rPr>
            </w:pPr>
            <w:r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Wintersemester</w:t>
            </w:r>
            <w:r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 xml:space="preserve"> 20</w:t>
            </w:r>
            <w:r w:rsidR="00D44ED0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20/21</w:t>
            </w:r>
          </w:p>
          <w:p w:rsidR="00500F01" w:rsidRPr="001A7653" w:rsidRDefault="00D44ED0" w:rsidP="00DF6919">
            <w:pPr>
              <w:rPr>
                <w:rFonts w:ascii="Palatino Linotype" w:eastAsia="Cambria" w:hAnsi="Palatino Linotype" w:cs="Cambria"/>
                <w:b/>
                <w:sz w:val="28"/>
                <w:szCs w:val="28"/>
              </w:rPr>
            </w:pPr>
            <w:r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Do</w:t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 xml:space="preserve"> </w:t>
            </w:r>
            <w:r w:rsidR="00500F01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12</w:t>
            </w:r>
            <w:r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>-14</w:t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 xml:space="preserve"> Uhr</w:t>
            </w:r>
          </w:p>
          <w:p w:rsidR="00500F01" w:rsidRDefault="00500F01" w:rsidP="00DF6919">
            <w:pPr>
              <w:rPr>
                <w:rFonts w:ascii="Palatino Linotype" w:eastAsia="Cambria" w:hAnsi="Palatino Linotype" w:cs="Cambria"/>
                <w:sz w:val="24"/>
              </w:rPr>
            </w:pPr>
          </w:p>
          <w:p w:rsidR="00500F01" w:rsidRPr="001A7653" w:rsidRDefault="00500F01" w:rsidP="00DF6919">
            <w:pPr>
              <w:rPr>
                <w:rFonts w:ascii="Palatino Linotype" w:eastAsia="Cambria" w:hAnsi="Palatino Linotype" w:cs="Cambria"/>
                <w:sz w:val="24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00F01" w:rsidRDefault="00D44ED0" w:rsidP="00DF6919">
            <w:pPr>
              <w:jc w:val="right"/>
              <w:rPr>
                <w:rFonts w:ascii="Palatino Linotype" w:eastAsia="Cambria" w:hAnsi="Palatino Linotype" w:cs="Cambria"/>
                <w:b/>
                <w:sz w:val="28"/>
                <w:szCs w:val="28"/>
              </w:rPr>
            </w:pPr>
            <w:r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 xml:space="preserve">Dr. </w:t>
            </w:r>
            <w:r w:rsidR="00500F01" w:rsidRPr="001A7653">
              <w:rPr>
                <w:rFonts w:ascii="Palatino Linotype" w:eastAsia="Cambria" w:hAnsi="Palatino Linotype" w:cs="Cambria"/>
                <w:b/>
                <w:sz w:val="28"/>
                <w:szCs w:val="28"/>
              </w:rPr>
              <w:t xml:space="preserve">Eva Weiler </w:t>
            </w:r>
          </w:p>
          <w:p w:rsidR="00500F01" w:rsidRPr="00D44ED0" w:rsidRDefault="00500F01" w:rsidP="00DF6919">
            <w:pPr>
              <w:jc w:val="right"/>
              <w:rPr>
                <w:rFonts w:ascii="Palatino Linotype" w:eastAsia="Cambria" w:hAnsi="Palatino Linotype" w:cs="Cambria"/>
                <w:b/>
                <w:sz w:val="20"/>
                <w:szCs w:val="20"/>
              </w:rPr>
            </w:pPr>
          </w:p>
          <w:p w:rsidR="00500F01" w:rsidRPr="0013672B" w:rsidRDefault="00500F01" w:rsidP="00DF6919">
            <w:pPr>
              <w:jc w:val="right"/>
              <w:rPr>
                <w:rFonts w:ascii="Palatino Linotype" w:eastAsia="Cambria" w:hAnsi="Palatino Linotype" w:cs="Cambria"/>
                <w:sz w:val="17"/>
                <w:szCs w:val="17"/>
              </w:rPr>
            </w:pPr>
            <w:r w:rsidRPr="0013672B">
              <w:rPr>
                <w:rFonts w:ascii="Palatino Linotype" w:eastAsia="Cambria" w:hAnsi="Palatino Linotype" w:cs="Cambria"/>
                <w:sz w:val="17"/>
                <w:szCs w:val="17"/>
              </w:rPr>
              <w:t>Sprechstunde</w:t>
            </w:r>
            <w:r w:rsidR="00676ECE">
              <w:rPr>
                <w:rFonts w:ascii="Palatino Linotype" w:eastAsia="Cambria" w:hAnsi="Palatino Linotype" w:cs="Cambria"/>
                <w:sz w:val="17"/>
                <w:szCs w:val="17"/>
              </w:rPr>
              <w:t>: Mi 14:</w:t>
            </w:r>
            <w:r w:rsidR="00D44ED0">
              <w:rPr>
                <w:rFonts w:ascii="Palatino Linotype" w:eastAsia="Cambria" w:hAnsi="Palatino Linotype" w:cs="Cambria"/>
                <w:sz w:val="17"/>
                <w:szCs w:val="17"/>
              </w:rPr>
              <w:t>00</w:t>
            </w:r>
            <w:r w:rsidR="00676ECE">
              <w:rPr>
                <w:rFonts w:ascii="Palatino Linotype" w:eastAsia="Cambria" w:hAnsi="Palatino Linotype" w:cs="Cambria"/>
                <w:sz w:val="17"/>
                <w:szCs w:val="17"/>
              </w:rPr>
              <w:t>-15:</w:t>
            </w:r>
            <w:r w:rsidR="00D44ED0">
              <w:rPr>
                <w:rFonts w:ascii="Palatino Linotype" w:eastAsia="Cambria" w:hAnsi="Palatino Linotype" w:cs="Cambria"/>
                <w:sz w:val="17"/>
                <w:szCs w:val="17"/>
              </w:rPr>
              <w:t>00</w:t>
            </w:r>
            <w:r w:rsidR="00676ECE">
              <w:rPr>
                <w:rFonts w:ascii="Palatino Linotype" w:eastAsia="Cambria" w:hAnsi="Palatino Linotype" w:cs="Cambria"/>
                <w:sz w:val="17"/>
                <w:szCs w:val="17"/>
              </w:rPr>
              <w:t xml:space="preserve"> Uhr u. n.</w:t>
            </w:r>
            <w:r>
              <w:rPr>
                <w:rFonts w:ascii="Palatino Linotype" w:eastAsia="Cambria" w:hAnsi="Palatino Linotype" w:cs="Cambria"/>
                <w:sz w:val="17"/>
                <w:szCs w:val="17"/>
              </w:rPr>
              <w:t xml:space="preserve"> </w:t>
            </w:r>
            <w:r w:rsidR="00676ECE">
              <w:rPr>
                <w:rFonts w:ascii="Palatino Linotype" w:eastAsia="Cambria" w:hAnsi="Palatino Linotype" w:cs="Cambria"/>
                <w:sz w:val="17"/>
                <w:szCs w:val="17"/>
              </w:rPr>
              <w:t>V.</w:t>
            </w:r>
          </w:p>
          <w:p w:rsidR="00500F01" w:rsidRPr="0013672B" w:rsidRDefault="00500F01" w:rsidP="00DF6919">
            <w:pPr>
              <w:ind w:left="-108"/>
              <w:jc w:val="right"/>
              <w:rPr>
                <w:rFonts w:ascii="Palatino Linotype" w:eastAsia="Cambria" w:hAnsi="Palatino Linotype" w:cs="Cambria"/>
                <w:b/>
                <w:sz w:val="17"/>
                <w:szCs w:val="17"/>
              </w:rPr>
            </w:pPr>
            <w:r w:rsidRPr="0013672B">
              <w:rPr>
                <w:rFonts w:ascii="Palatino Linotype" w:eastAsia="Cambria" w:hAnsi="Palatino Linotype" w:cs="Cambria"/>
                <w:sz w:val="17"/>
                <w:szCs w:val="17"/>
              </w:rPr>
              <w:t>Raum R12 V04 D19</w:t>
            </w:r>
          </w:p>
          <w:p w:rsidR="00500F01" w:rsidRPr="0013672B" w:rsidRDefault="00500F01" w:rsidP="00DF6919">
            <w:pPr>
              <w:jc w:val="right"/>
              <w:rPr>
                <w:rFonts w:ascii="Palatino Linotype" w:eastAsia="Cambria" w:hAnsi="Palatino Linotype" w:cs="Cambria"/>
                <w:sz w:val="17"/>
                <w:szCs w:val="17"/>
              </w:rPr>
            </w:pPr>
            <w:r w:rsidRPr="0013672B">
              <w:rPr>
                <w:rFonts w:ascii="Palatino Linotype" w:eastAsia="Cambria" w:hAnsi="Palatino Linotype" w:cs="Cambria"/>
                <w:sz w:val="17"/>
                <w:szCs w:val="17"/>
              </w:rPr>
              <w:t xml:space="preserve">Bitte </w:t>
            </w:r>
            <w:r>
              <w:rPr>
                <w:rFonts w:ascii="Palatino Linotype" w:eastAsia="Cambria" w:hAnsi="Palatino Linotype" w:cs="Cambria"/>
                <w:sz w:val="17"/>
                <w:szCs w:val="17"/>
              </w:rPr>
              <w:t>grundsätzlich</w:t>
            </w:r>
            <w:r w:rsidRPr="0013672B">
              <w:rPr>
                <w:rFonts w:ascii="Palatino Linotype" w:eastAsia="Cambria" w:hAnsi="Palatino Linotype" w:cs="Cambria"/>
                <w:sz w:val="17"/>
                <w:szCs w:val="17"/>
              </w:rPr>
              <w:t xml:space="preserve"> per E-Mail anmelden!</w:t>
            </w:r>
          </w:p>
          <w:p w:rsidR="00500F01" w:rsidRPr="0013672B" w:rsidRDefault="00500F01" w:rsidP="00DF6919">
            <w:pPr>
              <w:jc w:val="right"/>
              <w:rPr>
                <w:rFonts w:ascii="Palatino Linotype" w:eastAsia="Cambria" w:hAnsi="Palatino Linotype" w:cs="Cambria"/>
                <w:sz w:val="17"/>
                <w:szCs w:val="17"/>
              </w:rPr>
            </w:pPr>
          </w:p>
          <w:p w:rsidR="00500F01" w:rsidRPr="0013672B" w:rsidRDefault="00500F01" w:rsidP="00DF6919">
            <w:pPr>
              <w:jc w:val="right"/>
              <w:rPr>
                <w:rFonts w:ascii="Palatino Linotype" w:eastAsia="Cambria" w:hAnsi="Palatino Linotype" w:cs="Cambria"/>
                <w:sz w:val="17"/>
                <w:szCs w:val="17"/>
              </w:rPr>
            </w:pPr>
            <w:r w:rsidRPr="0013672B">
              <w:rPr>
                <w:rFonts w:ascii="Palatino Linotype" w:eastAsia="Cambria" w:hAnsi="Palatino Linotype" w:cs="Cambria"/>
                <w:sz w:val="17"/>
                <w:szCs w:val="17"/>
              </w:rPr>
              <w:t>R12 V04 D19, Universitätsstraße 12</w:t>
            </w:r>
          </w:p>
          <w:p w:rsidR="00500F01" w:rsidRPr="0013672B" w:rsidRDefault="00500F01" w:rsidP="00DF6919">
            <w:pPr>
              <w:jc w:val="right"/>
              <w:rPr>
                <w:rFonts w:ascii="Palatino Linotype" w:eastAsia="Cambria" w:hAnsi="Palatino Linotype" w:cs="Cambria"/>
                <w:sz w:val="17"/>
                <w:szCs w:val="17"/>
              </w:rPr>
            </w:pPr>
            <w:r w:rsidRPr="0013672B">
              <w:rPr>
                <w:rFonts w:ascii="Palatino Linotype" w:eastAsia="Cambria" w:hAnsi="Palatino Linotype" w:cs="Cambria"/>
                <w:sz w:val="17"/>
                <w:szCs w:val="17"/>
              </w:rPr>
              <w:t>eva.weiler@uni-due.de</w:t>
            </w:r>
          </w:p>
          <w:p w:rsidR="00500F01" w:rsidRPr="001A7653" w:rsidRDefault="00500F01" w:rsidP="00DF6919">
            <w:pPr>
              <w:jc w:val="right"/>
              <w:rPr>
                <w:rFonts w:ascii="Palatino Linotype" w:eastAsia="Cambria" w:hAnsi="Palatino Linotype" w:cs="Cambria"/>
                <w:sz w:val="20"/>
                <w:szCs w:val="20"/>
              </w:rPr>
            </w:pPr>
            <w:r w:rsidRPr="0013672B">
              <w:rPr>
                <w:rFonts w:ascii="Palatino Linotype" w:eastAsia="Cambria" w:hAnsi="Palatino Linotype" w:cs="Cambria"/>
                <w:sz w:val="17"/>
                <w:szCs w:val="17"/>
              </w:rPr>
              <w:t>Tel.: 0201 183-6708</w:t>
            </w:r>
          </w:p>
          <w:p w:rsidR="00500F01" w:rsidRPr="001A7653" w:rsidRDefault="00500F01" w:rsidP="00DF6919">
            <w:pPr>
              <w:jc w:val="right"/>
              <w:rPr>
                <w:rFonts w:ascii="Palatino Linotype" w:eastAsia="Cambria" w:hAnsi="Palatino Linotype" w:cs="Cambria"/>
                <w:sz w:val="24"/>
              </w:rPr>
            </w:pPr>
          </w:p>
          <w:p w:rsidR="00500F01" w:rsidRPr="001A7653" w:rsidRDefault="00500F01" w:rsidP="00DF6919">
            <w:pPr>
              <w:jc w:val="right"/>
              <w:rPr>
                <w:rFonts w:ascii="Palatino Linotype" w:eastAsia="Cambria" w:hAnsi="Palatino Linotype" w:cs="Cambria"/>
                <w:sz w:val="24"/>
              </w:rPr>
            </w:pPr>
          </w:p>
        </w:tc>
      </w:tr>
    </w:tbl>
    <w:p w:rsidR="00500F01" w:rsidRPr="003C1387" w:rsidRDefault="00D44ED0" w:rsidP="002E5D23">
      <w:pPr>
        <w:spacing w:after="120" w:line="240" w:lineRule="auto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</w:rPr>
        <w:t>05.11</w:t>
      </w:r>
      <w:r w:rsidR="00500F01" w:rsidRPr="003C1387">
        <w:rPr>
          <w:rFonts w:ascii="Palatino Linotype" w:eastAsia="Cambria" w:hAnsi="Palatino Linotype" w:cs="Cambria"/>
        </w:rPr>
        <w:t>.</w:t>
      </w:r>
      <w:r w:rsidR="00500F01" w:rsidRPr="003C1387">
        <w:rPr>
          <w:rFonts w:ascii="Palatino Linotype" w:eastAsia="Cambria" w:hAnsi="Palatino Linotype" w:cs="Cambria"/>
        </w:rPr>
        <w:tab/>
      </w:r>
      <w:r w:rsidR="00500F01" w:rsidRPr="003C1387">
        <w:rPr>
          <w:rFonts w:ascii="Palatino Linotype" w:eastAsia="Cambria" w:hAnsi="Palatino Linotype" w:cs="Cambria"/>
        </w:rPr>
        <w:tab/>
        <w:t>Einführung</w:t>
      </w:r>
    </w:p>
    <w:p w:rsidR="00DB7CC8" w:rsidRPr="003C1387" w:rsidRDefault="00D44ED0" w:rsidP="00AA4AE4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</w:rPr>
        <w:t>12.11</w:t>
      </w:r>
      <w:r w:rsidR="00500F01" w:rsidRPr="003C1387">
        <w:rPr>
          <w:rFonts w:ascii="Palatino Linotype" w:eastAsia="Cambria" w:hAnsi="Palatino Linotype" w:cs="Cambria"/>
        </w:rPr>
        <w:t>.</w:t>
      </w:r>
      <w:r w:rsidR="00500F01" w:rsidRPr="003C1387">
        <w:rPr>
          <w:rFonts w:ascii="Palatino Linotype" w:eastAsia="Cambria" w:hAnsi="Palatino Linotype" w:cs="Cambria"/>
        </w:rPr>
        <w:tab/>
      </w:r>
      <w:proofErr w:type="spellStart"/>
      <w:r w:rsidR="00A909E0" w:rsidRPr="003C1387">
        <w:rPr>
          <w:rFonts w:ascii="Palatino Linotype" w:eastAsia="Cambria" w:hAnsi="Palatino Linotype" w:cs="Cambria"/>
        </w:rPr>
        <w:t>Partha</w:t>
      </w:r>
      <w:proofErr w:type="spellEnd"/>
      <w:r w:rsidR="00A909E0" w:rsidRPr="003C1387">
        <w:rPr>
          <w:rFonts w:ascii="Palatino Linotype" w:eastAsia="Cambria" w:hAnsi="Palatino Linotype" w:cs="Cambria"/>
        </w:rPr>
        <w:t xml:space="preserve"> </w:t>
      </w:r>
      <w:proofErr w:type="spellStart"/>
      <w:r w:rsidR="00A909E0" w:rsidRPr="003C1387">
        <w:rPr>
          <w:rFonts w:ascii="Palatino Linotype" w:eastAsia="Cambria" w:hAnsi="Palatino Linotype" w:cs="Cambria"/>
        </w:rPr>
        <w:t>Dasgupta</w:t>
      </w:r>
      <w:proofErr w:type="spellEnd"/>
      <w:r w:rsidR="00A909E0" w:rsidRPr="003C1387">
        <w:rPr>
          <w:rFonts w:ascii="Palatino Linotype" w:eastAsia="Cambria" w:hAnsi="Palatino Linotype" w:cs="Cambria"/>
        </w:rPr>
        <w:t xml:space="preserve">, </w:t>
      </w:r>
      <w:r w:rsidR="00A909E0" w:rsidRPr="003C1387">
        <w:rPr>
          <w:rFonts w:ascii="Palatino Linotype" w:eastAsia="Cambria" w:hAnsi="Palatino Linotype" w:cs="Cambria"/>
          <w:i/>
        </w:rPr>
        <w:t xml:space="preserve">Die </w:t>
      </w:r>
      <w:r w:rsidR="00721460" w:rsidRPr="003C1387">
        <w:rPr>
          <w:rFonts w:ascii="Palatino Linotype" w:eastAsia="Cambria" w:hAnsi="Palatino Linotype" w:cs="Cambria"/>
          <w:i/>
        </w:rPr>
        <w:t>Weltwirtschaft</w:t>
      </w:r>
      <w:r w:rsidR="006B1F31" w:rsidRPr="003C1387">
        <w:rPr>
          <w:rFonts w:ascii="Palatino Linotype" w:eastAsia="Cambria" w:hAnsi="Palatino Linotype" w:cs="Cambria"/>
          <w:i/>
        </w:rPr>
        <w:t>.</w:t>
      </w:r>
      <w:r w:rsidR="00DB7CC8" w:rsidRPr="003C1387">
        <w:rPr>
          <w:rFonts w:ascii="Palatino Linotype" w:eastAsia="Cambria" w:hAnsi="Palatino Linotype" w:cs="Cambria"/>
          <w:i/>
        </w:rPr>
        <w:t xml:space="preserve"> </w:t>
      </w:r>
      <w:r w:rsidR="00DB7CC8" w:rsidRPr="003C1387">
        <w:rPr>
          <w:rFonts w:ascii="Palatino Linotype" w:eastAsia="Cambria" w:hAnsi="Palatino Linotype" w:cs="Cambria"/>
        </w:rPr>
        <w:t>Prolog und Kapitel 1</w:t>
      </w:r>
      <w:r w:rsidR="00D161CF" w:rsidRPr="003C1387">
        <w:rPr>
          <w:rFonts w:ascii="Palatino Linotype" w:eastAsia="Cambria" w:hAnsi="Palatino Linotype" w:cs="Cambria"/>
        </w:rPr>
        <w:t>, S. 11-49</w:t>
      </w:r>
      <w:r w:rsidR="00DB7CC8" w:rsidRPr="003C1387">
        <w:rPr>
          <w:rFonts w:ascii="Palatino Linotype" w:eastAsia="Cambria" w:hAnsi="Palatino Linotype" w:cs="Cambria"/>
        </w:rPr>
        <w:t>.</w:t>
      </w:r>
    </w:p>
    <w:p w:rsidR="00895DAC" w:rsidRPr="00895DAC" w:rsidRDefault="00895DAC" w:rsidP="00AA4AE4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4"/>
          <w:szCs w:val="24"/>
        </w:rPr>
        <w:tab/>
      </w:r>
      <w:r w:rsidRPr="00895DAC">
        <w:rPr>
          <w:rFonts w:ascii="Palatino Linotype" w:eastAsia="Cambria" w:hAnsi="Palatino Linotype" w:cs="Cambria"/>
          <w:sz w:val="20"/>
          <w:szCs w:val="20"/>
        </w:rPr>
        <w:t xml:space="preserve">Ergänzende Lektüre: Joachim </w:t>
      </w:r>
      <w:proofErr w:type="spellStart"/>
      <w:r w:rsidRPr="00895DAC">
        <w:rPr>
          <w:rFonts w:ascii="Palatino Linotype" w:eastAsia="Cambria" w:hAnsi="Palatino Linotype" w:cs="Cambria"/>
          <w:sz w:val="20"/>
          <w:szCs w:val="20"/>
        </w:rPr>
        <w:t>Radkau</w:t>
      </w:r>
      <w:proofErr w:type="spellEnd"/>
      <w:r w:rsidRPr="00895DAC">
        <w:rPr>
          <w:rFonts w:ascii="Palatino Linotype" w:eastAsia="Cambria" w:hAnsi="Palatino Linotype" w:cs="Cambria"/>
          <w:sz w:val="20"/>
          <w:szCs w:val="20"/>
        </w:rPr>
        <w:t xml:space="preserve">, </w:t>
      </w:r>
      <w:r w:rsidRPr="00895DAC">
        <w:rPr>
          <w:rFonts w:ascii="Palatino Linotype" w:eastAsia="Cambria" w:hAnsi="Palatino Linotype" w:cs="Cambria"/>
          <w:i/>
          <w:sz w:val="20"/>
          <w:szCs w:val="20"/>
        </w:rPr>
        <w:t>Natur und Macht</w:t>
      </w:r>
      <w:r w:rsidRPr="00895DAC">
        <w:rPr>
          <w:rFonts w:ascii="Palatino Linotype" w:eastAsia="Cambria" w:hAnsi="Palatino Linotype" w:cs="Cambria"/>
          <w:sz w:val="20"/>
          <w:szCs w:val="20"/>
        </w:rPr>
        <w:t xml:space="preserve">, Kapitel 1 (insb. Teil 3 &amp; 4)  </w:t>
      </w:r>
    </w:p>
    <w:p w:rsidR="00980866" w:rsidRPr="003C1387" w:rsidRDefault="00D44ED0" w:rsidP="009C46CF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</w:rPr>
        <w:t>19</w:t>
      </w:r>
      <w:r w:rsidR="00500F01" w:rsidRPr="003C1387">
        <w:rPr>
          <w:rFonts w:ascii="Palatino Linotype" w:eastAsia="Cambria" w:hAnsi="Palatino Linotype" w:cs="Cambria"/>
        </w:rPr>
        <w:t>.11</w:t>
      </w:r>
      <w:r w:rsidR="00500F01" w:rsidRPr="003C1387">
        <w:rPr>
          <w:rFonts w:ascii="Palatino Linotype" w:eastAsia="Cambria" w:hAnsi="Palatino Linotype" w:cs="Cambria"/>
        </w:rPr>
        <w:tab/>
      </w:r>
      <w:r w:rsidR="009C46CF" w:rsidRPr="003C1387">
        <w:rPr>
          <w:rFonts w:ascii="Palatino Linotype" w:eastAsia="Cambria" w:hAnsi="Palatino Linotype" w:cs="Cambria"/>
        </w:rPr>
        <w:t xml:space="preserve">Recherchesitzung: Wem gehört was (national)? Land, Wohnen, Wasser, Emissionen, Steuern. </w:t>
      </w:r>
    </w:p>
    <w:p w:rsidR="00AA4AE4" w:rsidRPr="009C46CF" w:rsidRDefault="00AA4AE4" w:rsidP="009C46CF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4"/>
          <w:szCs w:val="24"/>
        </w:rPr>
      </w:pPr>
      <w:r>
        <w:rPr>
          <w:rFonts w:ascii="Palatino Linotype" w:eastAsia="Cambria" w:hAnsi="Palatino Linotype" w:cs="Cambria"/>
          <w:sz w:val="24"/>
          <w:szCs w:val="24"/>
        </w:rPr>
        <w:tab/>
      </w:r>
      <w:r w:rsidRPr="00492583">
        <w:rPr>
          <w:rFonts w:ascii="Palatino Linotype" w:eastAsia="Cambria" w:hAnsi="Palatino Linotype" w:cs="Cambria"/>
          <w:sz w:val="20"/>
          <w:szCs w:val="20"/>
        </w:rPr>
        <w:t xml:space="preserve">Ergänzende Literatur: </w:t>
      </w:r>
      <w:r w:rsidR="00492583" w:rsidRPr="00DB7CC8">
        <w:rPr>
          <w:rFonts w:ascii="Palatino Linotype" w:eastAsia="Cambria" w:hAnsi="Palatino Linotype" w:cs="Cambria"/>
          <w:b/>
          <w:sz w:val="20"/>
          <w:szCs w:val="20"/>
        </w:rPr>
        <w:t>Branco Milanovic,</w:t>
      </w:r>
      <w:r w:rsidR="00492583" w:rsidRPr="00DB7CC8">
        <w:rPr>
          <w:rFonts w:ascii="Palatino Linotype" w:eastAsia="Cambria" w:hAnsi="Palatino Linotype" w:cs="Cambria"/>
          <w:b/>
          <w:i/>
          <w:sz w:val="20"/>
          <w:szCs w:val="20"/>
        </w:rPr>
        <w:t xml:space="preserve"> Die Ungleiche Welt: Migration, das eine Prozent und die Zukunft der Mittelschicht</w:t>
      </w:r>
      <w:r w:rsidR="00492583" w:rsidRPr="00DB7CC8">
        <w:rPr>
          <w:rFonts w:ascii="Palatino Linotype" w:eastAsia="Cambria" w:hAnsi="Palatino Linotype" w:cs="Cambria"/>
          <w:b/>
          <w:sz w:val="20"/>
          <w:szCs w:val="20"/>
        </w:rPr>
        <w:t>, Kapitel 2</w:t>
      </w:r>
      <w:r w:rsidR="00492583">
        <w:rPr>
          <w:rFonts w:ascii="Palatino Linotype" w:eastAsia="Cambria" w:hAnsi="Palatino Linotype" w:cs="Cambria"/>
          <w:sz w:val="20"/>
          <w:szCs w:val="20"/>
        </w:rPr>
        <w:t xml:space="preserve">; </w:t>
      </w:r>
      <w:r w:rsidR="00DB7CC8" w:rsidRPr="00492583">
        <w:rPr>
          <w:rFonts w:ascii="Palatino Linotype" w:eastAsia="Cambria" w:hAnsi="Palatino Linotype" w:cs="Cambria"/>
          <w:sz w:val="20"/>
          <w:szCs w:val="20"/>
        </w:rPr>
        <w:t xml:space="preserve">Thomas </w:t>
      </w:r>
      <w:proofErr w:type="spellStart"/>
      <w:r w:rsidR="00DB7CC8" w:rsidRPr="00492583">
        <w:rPr>
          <w:rFonts w:ascii="Palatino Linotype" w:eastAsia="Cambria" w:hAnsi="Palatino Linotype" w:cs="Cambria"/>
          <w:sz w:val="20"/>
          <w:szCs w:val="20"/>
        </w:rPr>
        <w:t>Piketty</w:t>
      </w:r>
      <w:proofErr w:type="spellEnd"/>
      <w:r w:rsidR="00DB7CC8" w:rsidRPr="00492583">
        <w:rPr>
          <w:rFonts w:ascii="Palatino Linotype" w:eastAsia="Cambria" w:hAnsi="Palatino Linotype" w:cs="Cambria"/>
          <w:sz w:val="20"/>
          <w:szCs w:val="20"/>
        </w:rPr>
        <w:t>,</w:t>
      </w:r>
      <w:r w:rsidR="00DB7CC8">
        <w:rPr>
          <w:rFonts w:ascii="Palatino Linotype" w:eastAsia="Cambria" w:hAnsi="Palatino Linotype" w:cs="Cambria"/>
          <w:sz w:val="24"/>
          <w:szCs w:val="24"/>
        </w:rPr>
        <w:t xml:space="preserve"> </w:t>
      </w:r>
      <w:r w:rsidR="00DB7CC8" w:rsidRPr="001970C1">
        <w:rPr>
          <w:rFonts w:ascii="Palatino Linotype" w:eastAsia="Cambria" w:hAnsi="Palatino Linotype" w:cs="Cambria"/>
          <w:i/>
          <w:sz w:val="20"/>
          <w:szCs w:val="20"/>
        </w:rPr>
        <w:t>Das Kapital im 21. Jahrhunder</w:t>
      </w:r>
      <w:r w:rsidR="00D805EE">
        <w:rPr>
          <w:rFonts w:ascii="Palatino Linotype" w:eastAsia="Cambria" w:hAnsi="Palatino Linotype" w:cs="Cambria"/>
          <w:i/>
          <w:sz w:val="20"/>
          <w:szCs w:val="20"/>
        </w:rPr>
        <w:t>t</w:t>
      </w:r>
      <w:r w:rsidR="00DB7CC8">
        <w:rPr>
          <w:rFonts w:ascii="Palatino Linotype" w:eastAsia="Cambria" w:hAnsi="Palatino Linotype" w:cs="Cambria"/>
          <w:i/>
          <w:sz w:val="20"/>
          <w:szCs w:val="20"/>
        </w:rPr>
        <w:t xml:space="preserve">; </w:t>
      </w:r>
      <w:r w:rsidR="00492583">
        <w:rPr>
          <w:rFonts w:ascii="Palatino Linotype" w:eastAsia="Cambria" w:hAnsi="Palatino Linotype" w:cs="Cambria"/>
          <w:sz w:val="20"/>
          <w:szCs w:val="20"/>
        </w:rPr>
        <w:t xml:space="preserve">Christoph </w:t>
      </w:r>
      <w:proofErr w:type="spellStart"/>
      <w:r w:rsidR="00492583">
        <w:rPr>
          <w:rFonts w:ascii="Palatino Linotype" w:eastAsia="Cambria" w:hAnsi="Palatino Linotype" w:cs="Cambria"/>
          <w:sz w:val="20"/>
          <w:szCs w:val="20"/>
        </w:rPr>
        <w:t>Butterwegge</w:t>
      </w:r>
      <w:proofErr w:type="spellEnd"/>
      <w:r w:rsidR="00492583">
        <w:rPr>
          <w:rFonts w:ascii="Palatino Linotype" w:eastAsia="Cambria" w:hAnsi="Palatino Linotype" w:cs="Cambria"/>
          <w:sz w:val="20"/>
          <w:szCs w:val="20"/>
        </w:rPr>
        <w:t xml:space="preserve">, </w:t>
      </w:r>
      <w:r w:rsidR="00492583" w:rsidRPr="00492583">
        <w:rPr>
          <w:rFonts w:ascii="Palatino Linotype" w:eastAsia="Cambria" w:hAnsi="Palatino Linotype" w:cs="Cambria"/>
          <w:i/>
          <w:sz w:val="20"/>
          <w:szCs w:val="20"/>
        </w:rPr>
        <w:t>Die zerrissene Republik: Wirtschaftliche, soziale und politische Ungleichheit in Deutschland</w:t>
      </w:r>
      <w:r w:rsidR="00F6145F">
        <w:rPr>
          <w:rFonts w:ascii="Palatino Linotype" w:eastAsia="Cambria" w:hAnsi="Palatino Linotype" w:cs="Cambria"/>
          <w:sz w:val="20"/>
          <w:szCs w:val="20"/>
        </w:rPr>
        <w:t xml:space="preserve">; Wolfgang </w:t>
      </w:r>
      <w:proofErr w:type="spellStart"/>
      <w:r w:rsidR="00F6145F">
        <w:rPr>
          <w:rFonts w:ascii="Palatino Linotype" w:eastAsia="Cambria" w:hAnsi="Palatino Linotype" w:cs="Cambria"/>
          <w:sz w:val="20"/>
          <w:szCs w:val="20"/>
        </w:rPr>
        <w:t>Streeck</w:t>
      </w:r>
      <w:proofErr w:type="spellEnd"/>
      <w:r w:rsidR="00F6145F">
        <w:rPr>
          <w:rFonts w:ascii="Palatino Linotype" w:eastAsia="Cambria" w:hAnsi="Palatino Linotype" w:cs="Cambria"/>
          <w:sz w:val="20"/>
          <w:szCs w:val="20"/>
        </w:rPr>
        <w:t xml:space="preserve">, </w:t>
      </w:r>
      <w:r w:rsidR="00F6145F" w:rsidRPr="00F6145F">
        <w:rPr>
          <w:rFonts w:ascii="Palatino Linotype" w:eastAsia="Cambria" w:hAnsi="Palatino Linotype" w:cs="Cambria"/>
          <w:i/>
          <w:sz w:val="20"/>
          <w:szCs w:val="20"/>
        </w:rPr>
        <w:t>Gekaufte Zeit – die vertagte Krise des demokratischen Kapitalismus</w:t>
      </w:r>
      <w:r w:rsidR="0070678B">
        <w:rPr>
          <w:rFonts w:ascii="Palatino Linotype" w:eastAsia="Cambria" w:hAnsi="Palatino Linotype" w:cs="Cambria"/>
          <w:sz w:val="20"/>
          <w:szCs w:val="20"/>
        </w:rPr>
        <w:t xml:space="preserve">; Dirk Löhr, </w:t>
      </w:r>
      <w:r w:rsidR="0070678B" w:rsidRPr="0070678B">
        <w:rPr>
          <w:rFonts w:ascii="Palatino Linotype" w:eastAsia="Cambria" w:hAnsi="Palatino Linotype" w:cs="Cambria"/>
          <w:i/>
          <w:sz w:val="20"/>
          <w:szCs w:val="20"/>
        </w:rPr>
        <w:t>Die Plünderung der Erde</w:t>
      </w:r>
      <w:r w:rsidR="0070678B">
        <w:rPr>
          <w:rFonts w:ascii="Palatino Linotype" w:eastAsia="Cambria" w:hAnsi="Palatino Linotype" w:cs="Cambria"/>
          <w:sz w:val="20"/>
          <w:szCs w:val="20"/>
        </w:rPr>
        <w:t>.</w:t>
      </w:r>
    </w:p>
    <w:p w:rsidR="009C46CF" w:rsidRPr="003C1387" w:rsidRDefault="00D44ED0" w:rsidP="009C46CF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</w:rPr>
        <w:t>26</w:t>
      </w:r>
      <w:r w:rsidR="00500F01" w:rsidRPr="003C1387">
        <w:rPr>
          <w:rFonts w:ascii="Palatino Linotype" w:eastAsia="Cambria" w:hAnsi="Palatino Linotype" w:cs="Cambria"/>
        </w:rPr>
        <w:t>.11.</w:t>
      </w:r>
      <w:r w:rsidR="00500F01" w:rsidRPr="003C1387">
        <w:rPr>
          <w:rFonts w:ascii="Palatino Linotype" w:eastAsia="Cambria" w:hAnsi="Palatino Linotype" w:cs="Cambria"/>
        </w:rPr>
        <w:tab/>
      </w:r>
      <w:r w:rsidR="009C46CF" w:rsidRPr="003C1387">
        <w:rPr>
          <w:rFonts w:ascii="Palatino Linotype" w:eastAsia="Cambria" w:hAnsi="Palatino Linotype" w:cs="Cambria"/>
        </w:rPr>
        <w:t xml:space="preserve">Ergebnisse: Wem gehört was (national)? </w:t>
      </w:r>
    </w:p>
    <w:p w:rsidR="009C46CF" w:rsidRPr="003C1387" w:rsidRDefault="00D44ED0" w:rsidP="002E5D23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</w:rPr>
        <w:t>03.12</w:t>
      </w:r>
      <w:r w:rsidR="00500F01" w:rsidRPr="003C1387">
        <w:rPr>
          <w:rFonts w:ascii="Palatino Linotype" w:eastAsia="Cambria" w:hAnsi="Palatino Linotype" w:cs="Cambria"/>
        </w:rPr>
        <w:t>.</w:t>
      </w:r>
      <w:r w:rsidR="00500F01" w:rsidRPr="003C1387">
        <w:rPr>
          <w:rFonts w:ascii="Palatino Linotype" w:eastAsia="Cambria" w:hAnsi="Palatino Linotype" w:cs="Cambria"/>
        </w:rPr>
        <w:tab/>
      </w:r>
      <w:r w:rsidR="009C46CF" w:rsidRPr="003C1387">
        <w:rPr>
          <w:rFonts w:ascii="Palatino Linotype" w:eastAsia="Cambria" w:hAnsi="Palatino Linotype" w:cs="Cambria"/>
        </w:rPr>
        <w:t xml:space="preserve">Julia Seibert, </w:t>
      </w:r>
      <w:r w:rsidR="009C46CF" w:rsidRPr="003C1387">
        <w:rPr>
          <w:rFonts w:ascii="Palatino Linotype" w:eastAsia="Cambria" w:hAnsi="Palatino Linotype" w:cs="Cambria"/>
          <w:i/>
        </w:rPr>
        <w:t>In die globale Wirtschaft gezwungen. Arbeit und kolonialer Kapitalismus im Kongo</w:t>
      </w:r>
      <w:r w:rsidR="009C46CF" w:rsidRPr="003C1387">
        <w:rPr>
          <w:rFonts w:ascii="Palatino Linotype" w:eastAsia="Cambria" w:hAnsi="Palatino Linotype" w:cs="Cambria"/>
        </w:rPr>
        <w:t>.</w:t>
      </w:r>
      <w:r w:rsidR="00D161CF" w:rsidRPr="003C1387">
        <w:rPr>
          <w:rFonts w:ascii="Palatino Linotype" w:eastAsia="Cambria" w:hAnsi="Palatino Linotype" w:cs="Cambria"/>
        </w:rPr>
        <w:t xml:space="preserve"> Einleitung, Kapitel 4</w:t>
      </w:r>
      <w:r w:rsidR="00350B0D" w:rsidRPr="003C1387">
        <w:rPr>
          <w:rFonts w:ascii="Palatino Linotype" w:eastAsia="Cambria" w:hAnsi="Palatino Linotype" w:cs="Cambria"/>
        </w:rPr>
        <w:t xml:space="preserve"> &amp;</w:t>
      </w:r>
      <w:r w:rsidR="00D161CF" w:rsidRPr="003C1387">
        <w:rPr>
          <w:rFonts w:ascii="Palatino Linotype" w:eastAsia="Cambria" w:hAnsi="Palatino Linotype" w:cs="Cambria"/>
        </w:rPr>
        <w:t xml:space="preserve"> 7-9</w:t>
      </w:r>
      <w:r w:rsidR="00350B0D" w:rsidRPr="003C1387">
        <w:rPr>
          <w:rFonts w:ascii="Palatino Linotype" w:eastAsia="Cambria" w:hAnsi="Palatino Linotype" w:cs="Cambria"/>
        </w:rPr>
        <w:t xml:space="preserve"> &amp;</w:t>
      </w:r>
      <w:r w:rsidR="00D161CF" w:rsidRPr="003C1387">
        <w:rPr>
          <w:rFonts w:ascii="Palatino Linotype" w:eastAsia="Cambria" w:hAnsi="Palatino Linotype" w:cs="Cambria"/>
        </w:rPr>
        <w:t xml:space="preserve"> 11, S. </w:t>
      </w:r>
      <w:r w:rsidR="00350B0D" w:rsidRPr="003C1387">
        <w:rPr>
          <w:rFonts w:ascii="Palatino Linotype" w:eastAsia="Cambria" w:hAnsi="Palatino Linotype" w:cs="Cambria"/>
        </w:rPr>
        <w:t>7-19, 77-88, 135-190, 219-223.</w:t>
      </w:r>
    </w:p>
    <w:p w:rsidR="00F6145F" w:rsidRPr="00895DAC" w:rsidRDefault="00F6145F" w:rsidP="002E5D23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4"/>
          <w:szCs w:val="24"/>
        </w:rPr>
        <w:tab/>
      </w:r>
      <w:r w:rsidRPr="00895DAC">
        <w:rPr>
          <w:rFonts w:ascii="Palatino Linotype" w:eastAsia="Cambria" w:hAnsi="Palatino Linotype" w:cs="Cambria"/>
          <w:sz w:val="20"/>
          <w:szCs w:val="20"/>
        </w:rPr>
        <w:t xml:space="preserve">Ergänzende Literatur: Joachim </w:t>
      </w:r>
      <w:proofErr w:type="spellStart"/>
      <w:r w:rsidRPr="00895DAC">
        <w:rPr>
          <w:rFonts w:ascii="Palatino Linotype" w:eastAsia="Cambria" w:hAnsi="Palatino Linotype" w:cs="Cambria"/>
          <w:sz w:val="20"/>
          <w:szCs w:val="20"/>
        </w:rPr>
        <w:t>Radkau</w:t>
      </w:r>
      <w:proofErr w:type="spellEnd"/>
      <w:r w:rsidRPr="00895DAC">
        <w:rPr>
          <w:rFonts w:ascii="Palatino Linotype" w:eastAsia="Cambria" w:hAnsi="Palatino Linotype" w:cs="Cambria"/>
          <w:sz w:val="20"/>
          <w:szCs w:val="20"/>
        </w:rPr>
        <w:t xml:space="preserve">, </w:t>
      </w:r>
      <w:r w:rsidRPr="00895DAC">
        <w:rPr>
          <w:rFonts w:ascii="Palatino Linotype" w:eastAsia="Cambria" w:hAnsi="Palatino Linotype" w:cs="Cambria"/>
          <w:i/>
          <w:sz w:val="20"/>
          <w:szCs w:val="20"/>
        </w:rPr>
        <w:t>Macht und Natur</w:t>
      </w:r>
      <w:r w:rsidRPr="00895DAC">
        <w:rPr>
          <w:rFonts w:ascii="Palatino Linotype" w:eastAsia="Cambria" w:hAnsi="Palatino Linotype" w:cs="Cambria"/>
          <w:sz w:val="20"/>
          <w:szCs w:val="20"/>
        </w:rPr>
        <w:t>, Kapitel 4, S</w:t>
      </w:r>
      <w:r w:rsidR="00895DAC">
        <w:rPr>
          <w:rFonts w:ascii="Palatino Linotype" w:eastAsia="Cambria" w:hAnsi="Palatino Linotype" w:cs="Cambria"/>
          <w:sz w:val="20"/>
          <w:szCs w:val="20"/>
        </w:rPr>
        <w:t xml:space="preserve">. </w:t>
      </w:r>
      <w:r w:rsidRPr="00895DAC">
        <w:rPr>
          <w:rFonts w:ascii="Palatino Linotype" w:eastAsia="Cambria" w:hAnsi="Palatino Linotype" w:cs="Cambria"/>
          <w:sz w:val="20"/>
          <w:szCs w:val="20"/>
        </w:rPr>
        <w:t>183-225</w:t>
      </w:r>
      <w:r w:rsidR="00895DAC" w:rsidRPr="00895DAC">
        <w:rPr>
          <w:rFonts w:ascii="Palatino Linotype" w:eastAsia="Cambria" w:hAnsi="Palatino Linotype" w:cs="Cambria"/>
          <w:sz w:val="20"/>
          <w:szCs w:val="20"/>
        </w:rPr>
        <w:t xml:space="preserve"> (insb. 188-215).</w:t>
      </w:r>
    </w:p>
    <w:p w:rsidR="004F329C" w:rsidRPr="003C1387" w:rsidRDefault="00D44ED0" w:rsidP="002E5D23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</w:rPr>
        <w:t>10.12</w:t>
      </w:r>
      <w:r w:rsidR="00500F01" w:rsidRPr="003C1387">
        <w:rPr>
          <w:rFonts w:ascii="Palatino Linotype" w:eastAsia="Cambria" w:hAnsi="Palatino Linotype" w:cs="Cambria"/>
        </w:rPr>
        <w:t>.</w:t>
      </w:r>
      <w:r w:rsidR="00500F01" w:rsidRPr="003C1387">
        <w:rPr>
          <w:rFonts w:ascii="Palatino Linotype" w:eastAsia="Cambria" w:hAnsi="Palatino Linotype" w:cs="Cambria"/>
        </w:rPr>
        <w:tab/>
      </w:r>
      <w:r w:rsidR="009C46CF" w:rsidRPr="003C1387">
        <w:rPr>
          <w:rFonts w:ascii="Palatino Linotype" w:eastAsia="Cambria" w:hAnsi="Palatino Linotype" w:cs="Cambria"/>
        </w:rPr>
        <w:t>Recherchesitzung: Wem gehört was (global)? Land, Regenwald, Wasser, Emissionen.</w:t>
      </w:r>
    </w:p>
    <w:p w:rsidR="00492583" w:rsidRPr="001C6C3E" w:rsidRDefault="00492583" w:rsidP="001C6C3E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4"/>
          <w:szCs w:val="24"/>
        </w:rPr>
        <w:tab/>
      </w:r>
      <w:r w:rsidRPr="00492583">
        <w:rPr>
          <w:rFonts w:ascii="Palatino Linotype" w:eastAsia="Cambria" w:hAnsi="Palatino Linotype" w:cs="Cambria"/>
          <w:sz w:val="20"/>
          <w:szCs w:val="20"/>
        </w:rPr>
        <w:t>Ergänzende Literatur:</w:t>
      </w:r>
      <w:r w:rsidR="006B1F31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="006B1F31" w:rsidRPr="006B1F31">
        <w:rPr>
          <w:rFonts w:ascii="Palatino Linotype" w:eastAsia="Cambria" w:hAnsi="Palatino Linotype" w:cs="Cambria"/>
          <w:b/>
          <w:sz w:val="20"/>
          <w:szCs w:val="20"/>
        </w:rPr>
        <w:t xml:space="preserve">Saskia Sassen, </w:t>
      </w:r>
      <w:proofErr w:type="spellStart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>Expulsions</w:t>
      </w:r>
      <w:proofErr w:type="spellEnd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 xml:space="preserve">. </w:t>
      </w:r>
      <w:proofErr w:type="spellStart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>Brutality</w:t>
      </w:r>
      <w:proofErr w:type="spellEnd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 xml:space="preserve"> </w:t>
      </w:r>
      <w:proofErr w:type="spellStart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>and</w:t>
      </w:r>
      <w:proofErr w:type="spellEnd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 xml:space="preserve"> </w:t>
      </w:r>
      <w:proofErr w:type="spellStart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>Complexity</w:t>
      </w:r>
      <w:proofErr w:type="spellEnd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 xml:space="preserve"> in </w:t>
      </w:r>
      <w:proofErr w:type="spellStart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>the</w:t>
      </w:r>
      <w:proofErr w:type="spellEnd"/>
      <w:r w:rsidR="006B1F31" w:rsidRPr="006B1F31">
        <w:rPr>
          <w:rFonts w:ascii="Palatino Linotype" w:eastAsia="Cambria" w:hAnsi="Palatino Linotype" w:cs="Cambria"/>
          <w:b/>
          <w:i/>
          <w:sz w:val="20"/>
          <w:szCs w:val="20"/>
        </w:rPr>
        <w:t xml:space="preserve"> Global Economy, </w:t>
      </w:r>
      <w:r w:rsidR="006B1F31" w:rsidRPr="006B1F31">
        <w:rPr>
          <w:rFonts w:ascii="Palatino Linotype" w:eastAsia="Cambria" w:hAnsi="Palatino Linotype" w:cs="Cambria"/>
          <w:b/>
          <w:sz w:val="20"/>
          <w:szCs w:val="20"/>
        </w:rPr>
        <w:t>Kapitel 2</w:t>
      </w:r>
      <w:r w:rsidR="006B1F31">
        <w:rPr>
          <w:rFonts w:ascii="Palatino Linotype" w:eastAsia="Cambria" w:hAnsi="Palatino Linotype" w:cs="Cambria"/>
          <w:i/>
          <w:sz w:val="20"/>
          <w:szCs w:val="20"/>
        </w:rPr>
        <w:t>;</w:t>
      </w:r>
      <w:r w:rsidRPr="00492583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Pr="006B1F31">
        <w:rPr>
          <w:rFonts w:ascii="Palatino Linotype" w:eastAsia="Cambria" w:hAnsi="Palatino Linotype" w:cs="Cambria"/>
          <w:sz w:val="20"/>
          <w:szCs w:val="20"/>
        </w:rPr>
        <w:t>Branco Milanovic,</w:t>
      </w:r>
      <w:r w:rsidRPr="006B1F31">
        <w:rPr>
          <w:rFonts w:ascii="Palatino Linotype" w:eastAsia="Cambria" w:hAnsi="Palatino Linotype" w:cs="Cambria"/>
          <w:i/>
          <w:sz w:val="20"/>
          <w:szCs w:val="20"/>
        </w:rPr>
        <w:t xml:space="preserve"> Die Ungleiche Welt: Migration, das eine Proz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>ent und die Zukunft der Mittelschicht</w:t>
      </w:r>
      <w:r>
        <w:rPr>
          <w:rFonts w:ascii="Palatino Linotype" w:eastAsia="Cambria" w:hAnsi="Palatino Linotype" w:cs="Cambria"/>
          <w:sz w:val="20"/>
          <w:szCs w:val="20"/>
        </w:rPr>
        <w:t>, Kapitel 3 &amp; 4;</w:t>
      </w:r>
      <w:r w:rsidR="00DB7CC8" w:rsidRPr="00DB7CC8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="00DB7CC8" w:rsidRPr="00492583">
        <w:rPr>
          <w:rFonts w:ascii="Palatino Linotype" w:eastAsia="Cambria" w:hAnsi="Palatino Linotype" w:cs="Cambria"/>
          <w:sz w:val="20"/>
          <w:szCs w:val="20"/>
        </w:rPr>
        <w:t xml:space="preserve">Tomas </w:t>
      </w:r>
      <w:proofErr w:type="spellStart"/>
      <w:r w:rsidR="00DB7CC8" w:rsidRPr="00492583">
        <w:rPr>
          <w:rFonts w:ascii="Palatino Linotype" w:eastAsia="Cambria" w:hAnsi="Palatino Linotype" w:cs="Cambria"/>
          <w:sz w:val="20"/>
          <w:szCs w:val="20"/>
        </w:rPr>
        <w:t>Piketty</w:t>
      </w:r>
      <w:proofErr w:type="spellEnd"/>
      <w:r w:rsidR="00DB7CC8" w:rsidRPr="00492583">
        <w:rPr>
          <w:rFonts w:ascii="Palatino Linotype" w:eastAsia="Cambria" w:hAnsi="Palatino Linotype" w:cs="Cambria"/>
          <w:sz w:val="20"/>
          <w:szCs w:val="20"/>
        </w:rPr>
        <w:t xml:space="preserve">, </w:t>
      </w:r>
      <w:r w:rsidR="00DB7CC8" w:rsidRPr="00492583">
        <w:rPr>
          <w:rFonts w:ascii="Palatino Linotype" w:eastAsia="Cambria" w:hAnsi="Palatino Linotype" w:cs="Cambria"/>
          <w:i/>
          <w:sz w:val="20"/>
          <w:szCs w:val="20"/>
        </w:rPr>
        <w:t>Kapital und Ideologie</w:t>
      </w:r>
      <w:r w:rsidR="00DB7CC8" w:rsidRPr="00492583">
        <w:rPr>
          <w:rFonts w:ascii="Palatino Linotype" w:eastAsia="Cambria" w:hAnsi="Palatino Linotype" w:cs="Cambria"/>
          <w:sz w:val="20"/>
          <w:szCs w:val="20"/>
        </w:rPr>
        <w:t xml:space="preserve">; </w:t>
      </w:r>
      <w:r>
        <w:rPr>
          <w:rFonts w:ascii="Palatino Linotype" w:eastAsia="Cambria" w:hAnsi="Palatino Linotype" w:cs="Cambria"/>
          <w:sz w:val="20"/>
          <w:szCs w:val="20"/>
        </w:rPr>
        <w:t xml:space="preserve"> </w:t>
      </w:r>
      <w:proofErr w:type="spellStart"/>
      <w:r w:rsidR="001C6C3E">
        <w:rPr>
          <w:rFonts w:ascii="Palatino Linotype" w:eastAsia="Cambria" w:hAnsi="Palatino Linotype" w:cs="Cambria"/>
          <w:sz w:val="20"/>
          <w:szCs w:val="20"/>
        </w:rPr>
        <w:t>Sakskia</w:t>
      </w:r>
      <w:proofErr w:type="spellEnd"/>
      <w:r w:rsidR="001C6C3E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="001C6C3E" w:rsidRPr="001C6C3E">
        <w:rPr>
          <w:rFonts w:ascii="Palatino Linotype" w:eastAsia="Cambria" w:hAnsi="Palatino Linotype" w:cs="Cambria"/>
          <w:sz w:val="20"/>
          <w:szCs w:val="20"/>
        </w:rPr>
        <w:t>Sassen,</w:t>
      </w:r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>Territory</w:t>
      </w:r>
      <w:proofErr w:type="spellEnd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 xml:space="preserve">, Authority, </w:t>
      </w:r>
      <w:proofErr w:type="spellStart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>Rights</w:t>
      </w:r>
      <w:proofErr w:type="spellEnd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 xml:space="preserve">. </w:t>
      </w:r>
      <w:proofErr w:type="spellStart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>From</w:t>
      </w:r>
      <w:proofErr w:type="spellEnd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>Medieval</w:t>
      </w:r>
      <w:proofErr w:type="spellEnd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>to</w:t>
      </w:r>
      <w:proofErr w:type="spellEnd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 xml:space="preserve"> Global </w:t>
      </w:r>
      <w:proofErr w:type="spellStart"/>
      <w:r w:rsidR="001C6C3E" w:rsidRPr="001C6C3E">
        <w:rPr>
          <w:rFonts w:ascii="Palatino Linotype" w:eastAsia="Cambria" w:hAnsi="Palatino Linotype" w:cs="Cambria"/>
          <w:i/>
          <w:sz w:val="20"/>
          <w:szCs w:val="20"/>
        </w:rPr>
        <w:t>Assemblages</w:t>
      </w:r>
      <w:proofErr w:type="spellEnd"/>
      <w:r w:rsidR="001C6C3E">
        <w:rPr>
          <w:rFonts w:ascii="Palatino Linotype" w:eastAsia="Cambria" w:hAnsi="Palatino Linotype" w:cs="Cambria"/>
          <w:sz w:val="20"/>
          <w:szCs w:val="20"/>
        </w:rPr>
        <w:t>;</w:t>
      </w:r>
      <w:r w:rsidR="001C6C3E" w:rsidRPr="001C6C3E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="00C55AD5">
        <w:rPr>
          <w:rFonts w:ascii="Palatino Linotype" w:eastAsia="Cambria" w:hAnsi="Palatino Linotype" w:cs="Cambria"/>
          <w:sz w:val="20"/>
          <w:szCs w:val="20"/>
        </w:rPr>
        <w:t xml:space="preserve">Dirk Löhr, </w:t>
      </w:r>
      <w:r w:rsidR="00C55AD5" w:rsidRPr="0070678B">
        <w:rPr>
          <w:rFonts w:ascii="Palatino Linotype" w:eastAsia="Cambria" w:hAnsi="Palatino Linotype" w:cs="Cambria"/>
          <w:i/>
          <w:sz w:val="20"/>
          <w:szCs w:val="20"/>
        </w:rPr>
        <w:t>Die Plünderung der Erde</w:t>
      </w:r>
      <w:r w:rsidR="00C55AD5">
        <w:rPr>
          <w:rFonts w:ascii="Palatino Linotype" w:eastAsia="Cambria" w:hAnsi="Palatino Linotype" w:cs="Cambria"/>
          <w:sz w:val="20"/>
          <w:szCs w:val="20"/>
        </w:rPr>
        <w:t>. Kapitel I.4.</w:t>
      </w:r>
    </w:p>
    <w:p w:rsidR="006D3EAC" w:rsidRDefault="003C1387" w:rsidP="009C46CF">
      <w:pPr>
        <w:spacing w:after="120" w:line="240" w:lineRule="auto"/>
        <w:rPr>
          <w:rFonts w:ascii="Palatino Linotype" w:eastAsia="Cambria" w:hAnsi="Palatino Linotype" w:cs="Cambria"/>
        </w:rPr>
      </w:pPr>
      <w:r>
        <w:rPr>
          <w:rFonts w:ascii="Palatino Linotype" w:eastAsia="Cambria" w:hAnsi="Palatino Linotype" w:cs="Cambria"/>
        </w:rPr>
        <w:t>17</w:t>
      </w:r>
      <w:r w:rsidR="00500F01" w:rsidRPr="003C1387">
        <w:rPr>
          <w:rFonts w:ascii="Palatino Linotype" w:eastAsia="Cambria" w:hAnsi="Palatino Linotype" w:cs="Cambria"/>
        </w:rPr>
        <w:t>.12.</w:t>
      </w:r>
      <w:r w:rsidR="00500F01" w:rsidRPr="003C1387">
        <w:rPr>
          <w:rFonts w:ascii="Palatino Linotype" w:eastAsia="Cambria" w:hAnsi="Palatino Linotype" w:cs="Cambria"/>
        </w:rPr>
        <w:tab/>
      </w:r>
      <w:r w:rsidR="009C46CF" w:rsidRPr="003C1387">
        <w:rPr>
          <w:rFonts w:ascii="Palatino Linotype" w:eastAsia="Cambria" w:hAnsi="Palatino Linotype" w:cs="Cambria"/>
        </w:rPr>
        <w:tab/>
        <w:t xml:space="preserve">Ergebnisse: Wem gehört was (global)? </w:t>
      </w:r>
    </w:p>
    <w:p w:rsidR="003C1387" w:rsidRDefault="003C1387" w:rsidP="003C1387">
      <w:pPr>
        <w:spacing w:after="120" w:line="240" w:lineRule="auto"/>
        <w:ind w:left="708" w:firstLine="708"/>
        <w:rPr>
          <w:rFonts w:ascii="Palatino Linotype" w:eastAsia="Cambria" w:hAnsi="Palatino Linotype" w:cs="Cambria"/>
          <w:b/>
          <w:i/>
          <w:sz w:val="24"/>
          <w:szCs w:val="24"/>
        </w:rPr>
      </w:pPr>
    </w:p>
    <w:p w:rsidR="003C1387" w:rsidRDefault="003C1387" w:rsidP="003C1387">
      <w:pPr>
        <w:spacing w:after="120" w:line="240" w:lineRule="auto"/>
        <w:ind w:left="708" w:firstLine="708"/>
        <w:rPr>
          <w:rFonts w:ascii="Palatino Linotype" w:eastAsia="Cambria" w:hAnsi="Palatino Linotype" w:cs="Cambria"/>
          <w:b/>
          <w:i/>
          <w:sz w:val="24"/>
          <w:szCs w:val="24"/>
        </w:rPr>
      </w:pPr>
      <w:r w:rsidRPr="00A803F2">
        <w:rPr>
          <w:rFonts w:ascii="Palatino Linotype" w:eastAsia="Cambria" w:hAnsi="Palatino Linotype" w:cs="Cambria"/>
          <w:b/>
          <w:i/>
          <w:sz w:val="24"/>
          <w:szCs w:val="24"/>
        </w:rPr>
        <w:t>Weihnachtsferien</w:t>
      </w:r>
      <w:r w:rsidRPr="00A803F2">
        <w:rPr>
          <w:rFonts w:ascii="Palatino Linotype" w:eastAsia="Cambria" w:hAnsi="Palatino Linotype" w:cs="Cambria"/>
          <w:b/>
          <w:i/>
          <w:sz w:val="24"/>
          <w:szCs w:val="24"/>
        </w:rPr>
        <w:tab/>
      </w:r>
    </w:p>
    <w:p w:rsidR="003C1387" w:rsidRPr="003C1387" w:rsidRDefault="003C1387" w:rsidP="003C1387">
      <w:pPr>
        <w:spacing w:after="120" w:line="240" w:lineRule="auto"/>
        <w:ind w:left="708" w:firstLine="708"/>
        <w:rPr>
          <w:rFonts w:ascii="Palatino Linotype" w:eastAsia="Cambria" w:hAnsi="Palatino Linotype" w:cs="Cambria"/>
        </w:rPr>
      </w:pPr>
    </w:p>
    <w:p w:rsidR="009C46CF" w:rsidRPr="003C1387" w:rsidRDefault="003C1387" w:rsidP="001C6C3E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>
        <w:rPr>
          <w:rFonts w:ascii="Palatino Linotype" w:eastAsia="Cambria" w:hAnsi="Palatino Linotype" w:cs="Cambria"/>
        </w:rPr>
        <w:t>07.01</w:t>
      </w:r>
      <w:r w:rsidR="00500F01" w:rsidRPr="003C1387">
        <w:rPr>
          <w:rFonts w:ascii="Palatino Linotype" w:eastAsia="Cambria" w:hAnsi="Palatino Linotype" w:cs="Cambria"/>
        </w:rPr>
        <w:t>.</w:t>
      </w:r>
      <w:r w:rsidR="00500F01" w:rsidRPr="003C1387">
        <w:rPr>
          <w:rFonts w:ascii="Palatino Linotype" w:eastAsia="Cambria" w:hAnsi="Palatino Linotype" w:cs="Cambria"/>
        </w:rPr>
        <w:tab/>
      </w:r>
      <w:r w:rsidR="009C46CF" w:rsidRPr="003C1387">
        <w:rPr>
          <w:rFonts w:ascii="Palatino Linotype" w:eastAsia="Cambria" w:hAnsi="Palatino Linotype" w:cs="Cambria"/>
        </w:rPr>
        <w:t xml:space="preserve">Friedrich Hayek, </w:t>
      </w:r>
      <w:r w:rsidR="009C46CF" w:rsidRPr="003C1387">
        <w:rPr>
          <w:rFonts w:ascii="Palatino Linotype" w:eastAsia="Cambria" w:hAnsi="Palatino Linotype" w:cs="Cambria"/>
          <w:i/>
        </w:rPr>
        <w:t xml:space="preserve">Die </w:t>
      </w:r>
      <w:r w:rsidR="004B3FE2">
        <w:rPr>
          <w:rFonts w:ascii="Palatino Linotype" w:eastAsia="Cambria" w:hAnsi="Palatino Linotype" w:cs="Cambria"/>
          <w:i/>
        </w:rPr>
        <w:t>Verfassung</w:t>
      </w:r>
      <w:bookmarkStart w:id="0" w:name="_GoBack"/>
      <w:bookmarkEnd w:id="0"/>
      <w:r w:rsidR="009C46CF" w:rsidRPr="003C1387">
        <w:rPr>
          <w:rFonts w:ascii="Palatino Linotype" w:eastAsia="Cambria" w:hAnsi="Palatino Linotype" w:cs="Cambria"/>
          <w:i/>
        </w:rPr>
        <w:t xml:space="preserve"> der Freiheit</w:t>
      </w:r>
      <w:r w:rsidR="006B1F31" w:rsidRPr="003C1387">
        <w:rPr>
          <w:rFonts w:ascii="Palatino Linotype" w:eastAsia="Cambria" w:hAnsi="Palatino Linotype" w:cs="Cambria"/>
        </w:rPr>
        <w:t>.</w:t>
      </w:r>
      <w:r w:rsidR="009C46CF" w:rsidRPr="003C1387">
        <w:rPr>
          <w:rFonts w:ascii="Palatino Linotype" w:eastAsia="Cambria" w:hAnsi="Palatino Linotype" w:cs="Cambria"/>
        </w:rPr>
        <w:t xml:space="preserve"> Kapitel 3 &amp; 4</w:t>
      </w:r>
      <w:r w:rsidR="00DC532E" w:rsidRPr="003C1387">
        <w:rPr>
          <w:rFonts w:ascii="Palatino Linotype" w:eastAsia="Cambria" w:hAnsi="Palatino Linotype" w:cs="Cambria"/>
        </w:rPr>
        <w:t>.</w:t>
      </w:r>
      <w:r w:rsidR="00DB7CC8" w:rsidRPr="003C1387">
        <w:rPr>
          <w:rFonts w:ascii="Palatino Linotype" w:eastAsia="Cambria" w:hAnsi="Palatino Linotype" w:cs="Cambria"/>
        </w:rPr>
        <w:t xml:space="preserve"> </w:t>
      </w:r>
    </w:p>
    <w:p w:rsidR="00466375" w:rsidRPr="00466375" w:rsidRDefault="00466375" w:rsidP="001C6C3E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4"/>
          <w:szCs w:val="24"/>
        </w:rPr>
        <w:tab/>
      </w:r>
      <w:r w:rsidRPr="00466375">
        <w:rPr>
          <w:rFonts w:ascii="Palatino Linotype" w:eastAsia="Cambria" w:hAnsi="Palatino Linotype" w:cs="Cambria"/>
          <w:sz w:val="20"/>
          <w:szCs w:val="20"/>
        </w:rPr>
        <w:t>Ergänzende L</w:t>
      </w:r>
      <w:r w:rsidR="004328F6">
        <w:rPr>
          <w:rFonts w:ascii="Palatino Linotype" w:eastAsia="Cambria" w:hAnsi="Palatino Linotype" w:cs="Cambria"/>
          <w:sz w:val="20"/>
          <w:szCs w:val="20"/>
        </w:rPr>
        <w:t>iteratur</w:t>
      </w:r>
      <w:r w:rsidRPr="00466375">
        <w:rPr>
          <w:rFonts w:ascii="Palatino Linotype" w:eastAsia="Cambria" w:hAnsi="Palatino Linotype" w:cs="Cambria"/>
          <w:sz w:val="20"/>
          <w:szCs w:val="20"/>
        </w:rPr>
        <w:t xml:space="preserve">: Friedrich Hayek, </w:t>
      </w:r>
      <w:r w:rsidRPr="00466375">
        <w:rPr>
          <w:rFonts w:ascii="Palatino Linotype" w:eastAsia="Cambria" w:hAnsi="Palatino Linotype" w:cs="Cambria"/>
          <w:i/>
          <w:sz w:val="20"/>
          <w:szCs w:val="20"/>
        </w:rPr>
        <w:t>Die Konstitution der Freiheit</w:t>
      </w:r>
      <w:r w:rsidRPr="00466375">
        <w:rPr>
          <w:rFonts w:ascii="Palatino Linotype" w:eastAsia="Cambria" w:hAnsi="Palatino Linotype" w:cs="Cambria"/>
          <w:sz w:val="20"/>
          <w:szCs w:val="20"/>
          <w:lang w:val="en-US"/>
        </w:rPr>
        <w:t xml:space="preserve">, </w:t>
      </w:r>
      <w:proofErr w:type="spellStart"/>
      <w:r w:rsidRPr="00466375">
        <w:rPr>
          <w:rFonts w:ascii="Palatino Linotype" w:eastAsia="Cambria" w:hAnsi="Palatino Linotype" w:cs="Cambria"/>
          <w:sz w:val="20"/>
          <w:szCs w:val="20"/>
          <w:lang w:val="en-US"/>
        </w:rPr>
        <w:t>Kapitel</w:t>
      </w:r>
      <w:proofErr w:type="spellEnd"/>
      <w:r w:rsidRPr="00466375">
        <w:rPr>
          <w:rFonts w:ascii="Palatino Linotype" w:eastAsia="Cambria" w:hAnsi="Palatino Linotype" w:cs="Cambria"/>
          <w:sz w:val="20"/>
          <w:szCs w:val="20"/>
          <w:lang w:val="en-US"/>
        </w:rPr>
        <w:t xml:space="preserve"> 23</w:t>
      </w:r>
      <w:r w:rsidR="007A1ABC">
        <w:rPr>
          <w:rFonts w:ascii="Palatino Linotype" w:eastAsia="Cambria" w:hAnsi="Palatino Linotype" w:cs="Cambria"/>
          <w:sz w:val="20"/>
          <w:szCs w:val="20"/>
          <w:lang w:val="en-US"/>
        </w:rPr>
        <w:t xml:space="preserve">; John Locke, </w:t>
      </w:r>
      <w:proofErr w:type="spellStart"/>
      <w:r w:rsidR="007A1ABC" w:rsidRPr="007A1ABC">
        <w:rPr>
          <w:rFonts w:ascii="Palatino Linotype" w:eastAsia="Cambria" w:hAnsi="Palatino Linotype" w:cs="Cambria"/>
          <w:i/>
          <w:sz w:val="20"/>
          <w:szCs w:val="20"/>
          <w:lang w:val="en-US"/>
        </w:rPr>
        <w:t>Zwei</w:t>
      </w:r>
      <w:proofErr w:type="spellEnd"/>
      <w:r w:rsidR="007A1ABC" w:rsidRPr="007A1ABC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="007A1ABC" w:rsidRPr="007A1ABC">
        <w:rPr>
          <w:rFonts w:ascii="Palatino Linotype" w:eastAsia="Cambria" w:hAnsi="Palatino Linotype" w:cs="Cambria"/>
          <w:i/>
          <w:sz w:val="20"/>
          <w:szCs w:val="20"/>
          <w:lang w:val="en-US"/>
        </w:rPr>
        <w:t>Abhandlungen</w:t>
      </w:r>
      <w:proofErr w:type="spellEnd"/>
      <w:r w:rsidR="007A1ABC" w:rsidRPr="007A1ABC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="007A1ABC" w:rsidRPr="007A1ABC">
        <w:rPr>
          <w:rFonts w:ascii="Palatino Linotype" w:eastAsia="Cambria" w:hAnsi="Palatino Linotype" w:cs="Cambria"/>
          <w:i/>
          <w:sz w:val="20"/>
          <w:szCs w:val="20"/>
          <w:lang w:val="en-US"/>
        </w:rPr>
        <w:t>über</w:t>
      </w:r>
      <w:proofErr w:type="spellEnd"/>
      <w:r w:rsidR="007A1ABC" w:rsidRPr="007A1ABC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die </w:t>
      </w:r>
      <w:proofErr w:type="spellStart"/>
      <w:r w:rsidR="007A1ABC" w:rsidRPr="007A1ABC">
        <w:rPr>
          <w:rFonts w:ascii="Palatino Linotype" w:eastAsia="Cambria" w:hAnsi="Palatino Linotype" w:cs="Cambria"/>
          <w:i/>
          <w:sz w:val="20"/>
          <w:szCs w:val="20"/>
          <w:lang w:val="en-US"/>
        </w:rPr>
        <w:t>Regierung</w:t>
      </w:r>
      <w:proofErr w:type="spellEnd"/>
      <w:r w:rsidR="007A1ABC">
        <w:rPr>
          <w:rFonts w:ascii="Palatino Linotype" w:eastAsia="Cambria" w:hAnsi="Palatino Linotype" w:cs="Cambria"/>
          <w:sz w:val="20"/>
          <w:szCs w:val="20"/>
          <w:lang w:val="en-US"/>
        </w:rPr>
        <w:t xml:space="preserve">, Buch II, </w:t>
      </w:r>
      <w:proofErr w:type="spellStart"/>
      <w:r w:rsidR="007A1ABC">
        <w:rPr>
          <w:rFonts w:ascii="Palatino Linotype" w:eastAsia="Cambria" w:hAnsi="Palatino Linotype" w:cs="Cambria"/>
          <w:sz w:val="20"/>
          <w:szCs w:val="20"/>
          <w:lang w:val="en-US"/>
        </w:rPr>
        <w:t>Kapitel</w:t>
      </w:r>
      <w:proofErr w:type="spellEnd"/>
      <w:r w:rsidR="007A1ABC">
        <w:rPr>
          <w:rFonts w:ascii="Palatino Linotype" w:eastAsia="Cambria" w:hAnsi="Palatino Linotype" w:cs="Cambria"/>
          <w:sz w:val="20"/>
          <w:szCs w:val="20"/>
          <w:lang w:val="en-US"/>
        </w:rPr>
        <w:t xml:space="preserve"> 1-5.</w:t>
      </w:r>
    </w:p>
    <w:p w:rsidR="00A803F2" w:rsidRDefault="00A803F2" w:rsidP="002E5D23">
      <w:pPr>
        <w:spacing w:after="120" w:line="240" w:lineRule="auto"/>
        <w:rPr>
          <w:rFonts w:ascii="Palatino Linotype" w:eastAsia="Cambria" w:hAnsi="Palatino Linotype" w:cs="Cambria"/>
          <w:i/>
          <w:sz w:val="24"/>
          <w:szCs w:val="24"/>
        </w:rPr>
      </w:pPr>
    </w:p>
    <w:p w:rsidR="00500F01" w:rsidRPr="00A803F2" w:rsidRDefault="00500F01" w:rsidP="00A803F2">
      <w:pPr>
        <w:spacing w:after="120" w:line="240" w:lineRule="auto"/>
        <w:ind w:left="708" w:firstLine="708"/>
        <w:rPr>
          <w:rFonts w:ascii="Palatino Linotype" w:eastAsia="Cambria" w:hAnsi="Palatino Linotype" w:cs="Cambria"/>
          <w:b/>
          <w:i/>
          <w:sz w:val="24"/>
          <w:szCs w:val="24"/>
        </w:rPr>
      </w:pPr>
      <w:r w:rsidRPr="00A803F2">
        <w:rPr>
          <w:rFonts w:ascii="Palatino Linotype" w:eastAsia="Cambria" w:hAnsi="Palatino Linotype" w:cs="Cambria"/>
          <w:b/>
          <w:i/>
          <w:sz w:val="24"/>
          <w:szCs w:val="24"/>
        </w:rPr>
        <w:tab/>
      </w:r>
    </w:p>
    <w:p w:rsidR="00A803F2" w:rsidRDefault="00A803F2" w:rsidP="00313F38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4"/>
          <w:szCs w:val="24"/>
          <w:lang w:val="en-US"/>
        </w:rPr>
      </w:pPr>
    </w:p>
    <w:p w:rsidR="00313F38" w:rsidRPr="003C1387" w:rsidRDefault="003C1387" w:rsidP="00A803F2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>
        <w:rPr>
          <w:rFonts w:ascii="Palatino Linotype" w:eastAsia="Cambria" w:hAnsi="Palatino Linotype" w:cs="Cambria"/>
          <w:lang w:val="en-US"/>
        </w:rPr>
        <w:t>14</w:t>
      </w:r>
      <w:r w:rsidR="00FE6AFC" w:rsidRPr="003C1387">
        <w:rPr>
          <w:rFonts w:ascii="Palatino Linotype" w:eastAsia="Cambria" w:hAnsi="Palatino Linotype" w:cs="Cambria"/>
          <w:lang w:val="en-US"/>
        </w:rPr>
        <w:t>.01</w:t>
      </w:r>
      <w:r w:rsidR="006D3EAC" w:rsidRPr="003C1387">
        <w:rPr>
          <w:rFonts w:ascii="Palatino Linotype" w:eastAsia="Cambria" w:hAnsi="Palatino Linotype" w:cs="Cambria"/>
          <w:lang w:val="en-US"/>
        </w:rPr>
        <w:tab/>
      </w:r>
      <w:r w:rsidR="00313F38" w:rsidRPr="003C1387">
        <w:rPr>
          <w:rFonts w:ascii="Palatino Linotype" w:eastAsia="Cambria" w:hAnsi="Palatino Linotype" w:cs="Cambria"/>
          <w:lang w:val="en-US"/>
        </w:rPr>
        <w:t xml:space="preserve">Max </w:t>
      </w:r>
      <w:proofErr w:type="spellStart"/>
      <w:r w:rsidR="00313F38" w:rsidRPr="003C1387">
        <w:rPr>
          <w:rFonts w:ascii="Palatino Linotype" w:eastAsia="Cambria" w:hAnsi="Palatino Linotype" w:cs="Cambria"/>
        </w:rPr>
        <w:t>Haiven</w:t>
      </w:r>
      <w:proofErr w:type="spellEnd"/>
      <w:r w:rsidR="00313F38" w:rsidRPr="003C1387">
        <w:rPr>
          <w:rFonts w:ascii="Palatino Linotype" w:eastAsia="Cambria" w:hAnsi="Palatino Linotype" w:cs="Cambria"/>
        </w:rPr>
        <w:t xml:space="preserve">,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Crises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of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 Imagination,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Crises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of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 Power.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Capitalism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,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Creativity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and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 </w:t>
      </w:r>
      <w:proofErr w:type="spellStart"/>
      <w:r w:rsidR="00313F38" w:rsidRPr="003C1387">
        <w:rPr>
          <w:rFonts w:ascii="Palatino Linotype" w:eastAsia="Cambria" w:hAnsi="Palatino Linotype" w:cs="Cambria"/>
          <w:i/>
        </w:rPr>
        <w:t>the</w:t>
      </w:r>
      <w:proofErr w:type="spellEnd"/>
      <w:r w:rsidR="00313F38" w:rsidRPr="003C1387">
        <w:rPr>
          <w:rFonts w:ascii="Palatino Linotype" w:eastAsia="Cambria" w:hAnsi="Palatino Linotype" w:cs="Cambria"/>
          <w:i/>
        </w:rPr>
        <w:t xml:space="preserve"> Commons</w:t>
      </w:r>
      <w:r w:rsidR="00DB7CC8" w:rsidRPr="003C1387">
        <w:rPr>
          <w:rFonts w:ascii="Palatino Linotype" w:eastAsia="Cambria" w:hAnsi="Palatino Linotype" w:cs="Cambria"/>
        </w:rPr>
        <w:t>,</w:t>
      </w:r>
      <w:r w:rsidR="00313F38" w:rsidRPr="003C1387">
        <w:rPr>
          <w:rFonts w:ascii="Palatino Linotype" w:eastAsia="Cambria" w:hAnsi="Palatino Linotype" w:cs="Cambria"/>
        </w:rPr>
        <w:t xml:space="preserve"> Kapitel 1, S. 28-73.</w:t>
      </w:r>
    </w:p>
    <w:p w:rsidR="00313F38" w:rsidRPr="003C1387" w:rsidRDefault="003C1387" w:rsidP="00615BC7">
      <w:pPr>
        <w:spacing w:after="120" w:line="240" w:lineRule="auto"/>
        <w:ind w:left="1416" w:hanging="1416"/>
        <w:rPr>
          <w:rFonts w:ascii="Palatino Linotype" w:eastAsia="Cambria" w:hAnsi="Palatino Linotype" w:cs="Cambria"/>
          <w:lang w:val="en-US"/>
        </w:rPr>
      </w:pPr>
      <w:r>
        <w:rPr>
          <w:rFonts w:ascii="Palatino Linotype" w:eastAsia="Cambria" w:hAnsi="Palatino Linotype" w:cs="Cambria"/>
          <w:lang w:val="en-US"/>
        </w:rPr>
        <w:t>21</w:t>
      </w:r>
      <w:r w:rsidR="00313F38" w:rsidRPr="003C1387">
        <w:rPr>
          <w:rFonts w:ascii="Palatino Linotype" w:eastAsia="Cambria" w:hAnsi="Palatino Linotype" w:cs="Cambria"/>
          <w:lang w:val="en-US"/>
        </w:rPr>
        <w:t>.01</w:t>
      </w:r>
      <w:r w:rsidR="00313F38" w:rsidRPr="003C1387">
        <w:rPr>
          <w:rFonts w:ascii="Palatino Linotype" w:eastAsia="Cambria" w:hAnsi="Palatino Linotype" w:cs="Cambria"/>
          <w:lang w:val="en-US"/>
        </w:rPr>
        <w:tab/>
      </w:r>
      <w:r w:rsidR="00286A40" w:rsidRPr="003C1387">
        <w:rPr>
          <w:rFonts w:ascii="Palatino Linotype" w:eastAsia="Cambria" w:hAnsi="Palatino Linotype" w:cs="Cambria"/>
        </w:rPr>
        <w:t xml:space="preserve">Henry George, </w:t>
      </w:r>
      <w:r w:rsidR="00286A40" w:rsidRPr="003C1387">
        <w:rPr>
          <w:rFonts w:ascii="Palatino Linotype" w:eastAsia="Cambria" w:hAnsi="Palatino Linotype" w:cs="Cambria"/>
          <w:i/>
        </w:rPr>
        <w:t>Fortschritt und Armut</w:t>
      </w:r>
      <w:r w:rsidR="00313F38" w:rsidRPr="003C1387">
        <w:rPr>
          <w:rFonts w:ascii="Palatino Linotype" w:eastAsia="Cambria" w:hAnsi="Palatino Linotype" w:cs="Cambria"/>
          <w:i/>
        </w:rPr>
        <w:t xml:space="preserve">. </w:t>
      </w:r>
    </w:p>
    <w:p w:rsidR="00C55AD5" w:rsidRPr="006F2DD7" w:rsidRDefault="00615BC7" w:rsidP="00C55AD5">
      <w:pPr>
        <w:spacing w:after="120" w:line="240" w:lineRule="auto"/>
        <w:ind w:left="1416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615BC7">
        <w:rPr>
          <w:rFonts w:ascii="Palatino Linotype" w:eastAsia="Cambria" w:hAnsi="Palatino Linotype" w:cs="Cambria"/>
          <w:sz w:val="20"/>
          <w:szCs w:val="20"/>
          <w:lang w:val="en-US"/>
        </w:rPr>
        <w:t>Ergänzende</w:t>
      </w:r>
      <w:proofErr w:type="spellEnd"/>
      <w:r w:rsidRPr="00615BC7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615BC7">
        <w:rPr>
          <w:rFonts w:ascii="Palatino Linotype" w:eastAsia="Cambria" w:hAnsi="Palatino Linotype" w:cs="Cambria"/>
          <w:sz w:val="20"/>
          <w:szCs w:val="20"/>
          <w:lang w:val="en-US"/>
        </w:rPr>
        <w:t>Literatur</w:t>
      </w:r>
      <w:proofErr w:type="spellEnd"/>
      <w:r w:rsidRPr="00615BC7">
        <w:rPr>
          <w:rFonts w:ascii="Palatino Linotype" w:eastAsia="Cambria" w:hAnsi="Palatino Linotype" w:cs="Cambria"/>
          <w:sz w:val="20"/>
          <w:szCs w:val="20"/>
          <w:lang w:val="en-US"/>
        </w:rPr>
        <w:t xml:space="preserve">: </w:t>
      </w:r>
      <w:r w:rsidR="00286A40" w:rsidRPr="00286A40">
        <w:rPr>
          <w:rFonts w:ascii="Palatino Linotype" w:eastAsia="Cambria" w:hAnsi="Palatino Linotype" w:cs="Cambria"/>
          <w:sz w:val="20"/>
          <w:szCs w:val="20"/>
        </w:rPr>
        <w:t xml:space="preserve">John </w:t>
      </w:r>
      <w:proofErr w:type="spellStart"/>
      <w:r w:rsidR="00286A40" w:rsidRPr="00286A40">
        <w:rPr>
          <w:rFonts w:ascii="Palatino Linotype" w:eastAsia="Cambria" w:hAnsi="Palatino Linotype" w:cs="Cambria"/>
          <w:sz w:val="20"/>
          <w:szCs w:val="20"/>
        </w:rPr>
        <w:t>Stuard</w:t>
      </w:r>
      <w:proofErr w:type="spellEnd"/>
      <w:r w:rsidR="00286A40" w:rsidRPr="00286A40">
        <w:rPr>
          <w:rFonts w:ascii="Palatino Linotype" w:eastAsia="Cambria" w:hAnsi="Palatino Linotype" w:cs="Cambria"/>
          <w:sz w:val="20"/>
          <w:szCs w:val="20"/>
        </w:rPr>
        <w:t xml:space="preserve"> Mill</w:t>
      </w:r>
      <w:r w:rsidR="00286A40" w:rsidRPr="00286A40">
        <w:rPr>
          <w:rFonts w:ascii="Palatino Linotype" w:eastAsia="Cambria" w:hAnsi="Palatino Linotype" w:cs="Cambria"/>
          <w:i/>
          <w:sz w:val="20"/>
          <w:szCs w:val="20"/>
        </w:rPr>
        <w:t xml:space="preserve">, </w:t>
      </w:r>
      <w:proofErr w:type="spellStart"/>
      <w:r w:rsidR="00286A40" w:rsidRPr="00286A40">
        <w:rPr>
          <w:rFonts w:ascii="Palatino Linotype" w:eastAsia="Cambria" w:hAnsi="Palatino Linotype" w:cs="Cambria"/>
          <w:i/>
          <w:sz w:val="20"/>
          <w:szCs w:val="20"/>
        </w:rPr>
        <w:t>Chapters</w:t>
      </w:r>
      <w:proofErr w:type="spellEnd"/>
      <w:r w:rsidR="00286A40" w:rsidRPr="00286A40">
        <w:rPr>
          <w:rFonts w:ascii="Palatino Linotype" w:eastAsia="Cambria" w:hAnsi="Palatino Linotype" w:cs="Cambria"/>
          <w:i/>
          <w:sz w:val="20"/>
          <w:szCs w:val="20"/>
        </w:rPr>
        <w:t xml:space="preserve"> on </w:t>
      </w:r>
      <w:proofErr w:type="spellStart"/>
      <w:r w:rsidR="00286A40" w:rsidRPr="00286A40">
        <w:rPr>
          <w:rFonts w:ascii="Palatino Linotype" w:eastAsia="Cambria" w:hAnsi="Palatino Linotype" w:cs="Cambria"/>
          <w:i/>
          <w:sz w:val="20"/>
          <w:szCs w:val="20"/>
        </w:rPr>
        <w:t>Socialism</w:t>
      </w:r>
      <w:proofErr w:type="spellEnd"/>
      <w:r w:rsidR="00286A40" w:rsidRPr="00286A40">
        <w:rPr>
          <w:rFonts w:ascii="Palatino Linotype" w:eastAsia="Cambria" w:hAnsi="Palatino Linotype" w:cs="Cambria"/>
          <w:i/>
          <w:sz w:val="20"/>
          <w:szCs w:val="20"/>
        </w:rPr>
        <w:t>; Grundsätze der politischen Ökonomie</w:t>
      </w:r>
      <w:r w:rsidR="00286A40">
        <w:rPr>
          <w:rFonts w:ascii="Palatino Linotype" w:eastAsia="Cambria" w:hAnsi="Palatino Linotype" w:cs="Cambria"/>
          <w:i/>
          <w:sz w:val="20"/>
          <w:szCs w:val="20"/>
        </w:rPr>
        <w:t>;</w:t>
      </w:r>
      <w:r w:rsidR="00286A40" w:rsidRPr="00286A40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r w:rsidR="00C55AD5">
        <w:rPr>
          <w:rFonts w:ascii="Palatino Linotype" w:eastAsia="Cambria" w:hAnsi="Palatino Linotype" w:cs="Cambria"/>
          <w:sz w:val="20"/>
          <w:szCs w:val="20"/>
        </w:rPr>
        <w:t xml:space="preserve">Karl </w:t>
      </w:r>
      <w:r w:rsidR="00C55AD5" w:rsidRPr="00BA06DC">
        <w:rPr>
          <w:rFonts w:ascii="Palatino Linotype" w:eastAsia="Cambria" w:hAnsi="Palatino Linotype" w:cs="Cambria"/>
          <w:sz w:val="20"/>
          <w:szCs w:val="20"/>
        </w:rPr>
        <w:t>Marx</w:t>
      </w:r>
      <w:r w:rsidR="00C55AD5" w:rsidRPr="001970C1">
        <w:rPr>
          <w:rFonts w:ascii="Palatino Linotype" w:eastAsia="Cambria" w:hAnsi="Palatino Linotype" w:cs="Cambria"/>
          <w:i/>
          <w:sz w:val="20"/>
          <w:szCs w:val="20"/>
        </w:rPr>
        <w:t>, Das Kommunistische Manifest.</w:t>
      </w:r>
      <w:r w:rsidR="006F2DD7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r w:rsidR="006F2DD7">
        <w:rPr>
          <w:rFonts w:ascii="Palatino Linotype" w:eastAsia="Cambria" w:hAnsi="Palatino Linotype" w:cs="Cambria"/>
          <w:sz w:val="20"/>
          <w:szCs w:val="20"/>
        </w:rPr>
        <w:t xml:space="preserve">Dirk Löhr, </w:t>
      </w:r>
      <w:r w:rsidR="006F2DD7" w:rsidRPr="006F2DD7">
        <w:rPr>
          <w:rFonts w:ascii="Palatino Linotype" w:eastAsia="Cambria" w:hAnsi="Palatino Linotype" w:cs="Cambria"/>
          <w:i/>
          <w:sz w:val="20"/>
          <w:szCs w:val="20"/>
        </w:rPr>
        <w:t>Kapitalgesellschaften auf der Jagd nach ökonomischen Renten</w:t>
      </w:r>
      <w:r w:rsidR="006F2DD7">
        <w:rPr>
          <w:rFonts w:ascii="Palatino Linotype" w:eastAsia="Cambria" w:hAnsi="Palatino Linotype" w:cs="Cambria"/>
          <w:sz w:val="20"/>
          <w:szCs w:val="20"/>
        </w:rPr>
        <w:t>.</w:t>
      </w:r>
    </w:p>
    <w:p w:rsidR="00500F01" w:rsidRPr="003C1387" w:rsidRDefault="00313F38" w:rsidP="00AA4AE4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  <w:lang w:val="en-US"/>
        </w:rPr>
        <w:t>2</w:t>
      </w:r>
      <w:r w:rsidR="003C1387">
        <w:rPr>
          <w:rFonts w:ascii="Palatino Linotype" w:eastAsia="Cambria" w:hAnsi="Palatino Linotype" w:cs="Cambria"/>
          <w:lang w:val="en-US"/>
        </w:rPr>
        <w:t>8</w:t>
      </w:r>
      <w:r w:rsidRPr="003C1387">
        <w:rPr>
          <w:rFonts w:ascii="Palatino Linotype" w:eastAsia="Cambria" w:hAnsi="Palatino Linotype" w:cs="Cambria"/>
          <w:lang w:val="en-US"/>
        </w:rPr>
        <w:t>.01</w:t>
      </w:r>
      <w:r w:rsidR="00500F01" w:rsidRPr="003C1387">
        <w:rPr>
          <w:rFonts w:ascii="Palatino Linotype" w:eastAsia="Cambria" w:hAnsi="Palatino Linotype" w:cs="Cambria"/>
          <w:lang w:val="en-US"/>
        </w:rPr>
        <w:tab/>
      </w:r>
      <w:r w:rsidR="00714461" w:rsidRPr="003C1387">
        <w:rPr>
          <w:rFonts w:ascii="Palatino Linotype" w:eastAsia="Cambria" w:hAnsi="Palatino Linotype" w:cs="Cambria"/>
        </w:rPr>
        <w:t xml:space="preserve">Henry George, </w:t>
      </w:r>
      <w:r w:rsidR="00714461" w:rsidRPr="003C1387">
        <w:rPr>
          <w:rFonts w:ascii="Palatino Linotype" w:eastAsia="Cambria" w:hAnsi="Palatino Linotype" w:cs="Cambria"/>
          <w:i/>
        </w:rPr>
        <w:t>Fortschritt und Armut</w:t>
      </w:r>
      <w:r w:rsidR="00714461" w:rsidRPr="003C1387">
        <w:rPr>
          <w:rFonts w:ascii="Palatino Linotype" w:eastAsia="Cambria" w:hAnsi="Palatino Linotype" w:cs="Cambria"/>
        </w:rPr>
        <w:t>.</w:t>
      </w:r>
      <w:r w:rsidRPr="003C1387">
        <w:rPr>
          <w:rFonts w:ascii="Palatino Linotype" w:eastAsia="Cambria" w:hAnsi="Palatino Linotype" w:cs="Cambria"/>
        </w:rPr>
        <w:t xml:space="preserve"> </w:t>
      </w:r>
    </w:p>
    <w:p w:rsidR="00466375" w:rsidRPr="00C55AD5" w:rsidRDefault="00466375" w:rsidP="00C55AD5">
      <w:pPr>
        <w:spacing w:after="120" w:line="240" w:lineRule="auto"/>
        <w:ind w:left="1416"/>
        <w:rPr>
          <w:rFonts w:ascii="Palatino Linotype" w:eastAsia="Cambria" w:hAnsi="Palatino Linotype" w:cs="Cambria"/>
          <w:sz w:val="20"/>
          <w:szCs w:val="20"/>
          <w:lang w:val="en-US"/>
        </w:rPr>
      </w:pPr>
      <w:proofErr w:type="spellStart"/>
      <w:r w:rsidRPr="00466375">
        <w:rPr>
          <w:rFonts w:ascii="Palatino Linotype" w:eastAsia="Cambria" w:hAnsi="Palatino Linotype" w:cs="Cambria"/>
          <w:sz w:val="20"/>
          <w:szCs w:val="20"/>
          <w:lang w:val="en-US"/>
        </w:rPr>
        <w:t>Ergänzende</w:t>
      </w:r>
      <w:proofErr w:type="spellEnd"/>
      <w:r w:rsidRPr="00466375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466375">
        <w:rPr>
          <w:rFonts w:ascii="Palatino Linotype" w:eastAsia="Cambria" w:hAnsi="Palatino Linotype" w:cs="Cambria"/>
          <w:sz w:val="20"/>
          <w:szCs w:val="20"/>
          <w:lang w:val="en-US"/>
        </w:rPr>
        <w:t>Literatur</w:t>
      </w:r>
      <w:proofErr w:type="spellEnd"/>
      <w:r w:rsidRPr="00466375">
        <w:rPr>
          <w:rFonts w:ascii="Palatino Linotype" w:eastAsia="Cambria" w:hAnsi="Palatino Linotype" w:cs="Cambria"/>
          <w:sz w:val="20"/>
          <w:szCs w:val="20"/>
          <w:lang w:val="en-US"/>
        </w:rPr>
        <w:t xml:space="preserve">: David </w:t>
      </w:r>
      <w:proofErr w:type="spellStart"/>
      <w:r w:rsidRPr="00466375">
        <w:rPr>
          <w:rFonts w:ascii="Palatino Linotype" w:eastAsia="Cambria" w:hAnsi="Palatino Linotype" w:cs="Cambria"/>
          <w:sz w:val="20"/>
          <w:szCs w:val="20"/>
        </w:rPr>
        <w:t>Bollier</w:t>
      </w:r>
      <w:proofErr w:type="spellEnd"/>
      <w:r w:rsidRPr="00466375">
        <w:rPr>
          <w:rFonts w:ascii="Palatino Linotype" w:eastAsia="Cambria" w:hAnsi="Palatino Linotype" w:cs="Cambria"/>
          <w:sz w:val="20"/>
          <w:szCs w:val="20"/>
        </w:rPr>
        <w:t xml:space="preserve">, </w:t>
      </w:r>
      <w:r w:rsidRPr="00466375">
        <w:rPr>
          <w:rFonts w:ascii="Palatino Linotype" w:eastAsia="Cambria" w:hAnsi="Palatino Linotype" w:cs="Cambria"/>
          <w:i/>
          <w:sz w:val="20"/>
          <w:szCs w:val="20"/>
        </w:rPr>
        <w:t xml:space="preserve">Silent </w:t>
      </w:r>
      <w:proofErr w:type="spellStart"/>
      <w:r w:rsidRPr="00466375">
        <w:rPr>
          <w:rFonts w:ascii="Palatino Linotype" w:eastAsia="Cambria" w:hAnsi="Palatino Linotype" w:cs="Cambria"/>
          <w:i/>
          <w:sz w:val="20"/>
          <w:szCs w:val="20"/>
        </w:rPr>
        <w:t>Theft</w:t>
      </w:r>
      <w:proofErr w:type="spellEnd"/>
      <w:r w:rsidRPr="00466375">
        <w:rPr>
          <w:rFonts w:ascii="Palatino Linotype" w:eastAsia="Cambria" w:hAnsi="Palatino Linotype" w:cs="Cambria"/>
          <w:sz w:val="20"/>
          <w:szCs w:val="20"/>
        </w:rPr>
        <w:t>. Kapitel 4 &amp; 5</w:t>
      </w:r>
      <w:r w:rsidR="000E2AC8">
        <w:rPr>
          <w:rFonts w:ascii="Palatino Linotype" w:eastAsia="Cambria" w:hAnsi="Palatino Linotype" w:cs="Cambria"/>
          <w:sz w:val="20"/>
          <w:szCs w:val="20"/>
        </w:rPr>
        <w:t xml:space="preserve">; Dirk Löhr, </w:t>
      </w:r>
      <w:r w:rsidR="000E2AC8" w:rsidRPr="0070678B">
        <w:rPr>
          <w:rFonts w:ascii="Palatino Linotype" w:eastAsia="Cambria" w:hAnsi="Palatino Linotype" w:cs="Cambria"/>
          <w:i/>
          <w:sz w:val="20"/>
          <w:szCs w:val="20"/>
        </w:rPr>
        <w:t>Die Plünderung der Erde</w:t>
      </w:r>
      <w:r w:rsidR="0070678B">
        <w:rPr>
          <w:rFonts w:ascii="Palatino Linotype" w:eastAsia="Cambria" w:hAnsi="Palatino Linotype" w:cs="Cambria"/>
          <w:sz w:val="20"/>
          <w:szCs w:val="20"/>
        </w:rPr>
        <w:t>.</w:t>
      </w:r>
      <w:r w:rsidR="00BA06DC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="00C55AD5">
        <w:rPr>
          <w:rFonts w:ascii="Palatino Linotype" w:eastAsia="Cambria" w:hAnsi="Palatino Linotype" w:cs="Cambria"/>
          <w:sz w:val="20"/>
          <w:szCs w:val="20"/>
        </w:rPr>
        <w:t xml:space="preserve">Kapitel I.2.4; </w:t>
      </w:r>
      <w:r w:rsidR="00C55AD5" w:rsidRPr="00286A40">
        <w:rPr>
          <w:rFonts w:ascii="Palatino Linotype" w:eastAsia="Cambria" w:hAnsi="Palatino Linotype" w:cs="Cambria"/>
          <w:sz w:val="20"/>
          <w:szCs w:val="20"/>
          <w:lang w:val="en-US"/>
        </w:rPr>
        <w:t xml:space="preserve">Franz Oppenheimer, </w:t>
      </w:r>
      <w:r w:rsidR="00C55AD5" w:rsidRPr="00286A40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Das </w:t>
      </w:r>
      <w:proofErr w:type="spellStart"/>
      <w:r w:rsidR="00C55AD5" w:rsidRPr="00286A40">
        <w:rPr>
          <w:rFonts w:ascii="Palatino Linotype" w:eastAsia="Cambria" w:hAnsi="Palatino Linotype" w:cs="Cambria"/>
          <w:i/>
          <w:sz w:val="20"/>
          <w:szCs w:val="20"/>
          <w:lang w:val="en-US"/>
        </w:rPr>
        <w:t>Bodenmonopol</w:t>
      </w:r>
      <w:proofErr w:type="spellEnd"/>
      <w:r w:rsidR="00C55AD5" w:rsidRPr="00286A40">
        <w:rPr>
          <w:rFonts w:ascii="Palatino Linotype" w:eastAsia="Cambria" w:hAnsi="Palatino Linotype" w:cs="Cambria"/>
          <w:i/>
          <w:sz w:val="20"/>
          <w:szCs w:val="20"/>
          <w:lang w:val="en-US"/>
        </w:rPr>
        <w:t>.</w:t>
      </w:r>
      <w:r w:rsidR="00C55AD5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r w:rsidR="00C55AD5">
        <w:rPr>
          <w:rFonts w:ascii="Palatino Linotype" w:eastAsia="Cambria" w:hAnsi="Palatino Linotype" w:cs="Cambria"/>
          <w:sz w:val="20"/>
          <w:szCs w:val="20"/>
          <w:lang w:val="en-US"/>
        </w:rPr>
        <w:t xml:space="preserve">Fritz Andres, </w:t>
      </w:r>
      <w:r w:rsidR="00C55AD5" w:rsidRPr="00C55AD5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Boden, </w:t>
      </w:r>
      <w:proofErr w:type="spellStart"/>
      <w:r w:rsidR="00C55AD5" w:rsidRPr="00C55AD5">
        <w:rPr>
          <w:rFonts w:ascii="Palatino Linotype" w:eastAsia="Cambria" w:hAnsi="Palatino Linotype" w:cs="Cambria"/>
          <w:i/>
          <w:sz w:val="20"/>
          <w:szCs w:val="20"/>
          <w:lang w:val="en-US"/>
        </w:rPr>
        <w:t>Ressourcen</w:t>
      </w:r>
      <w:proofErr w:type="spellEnd"/>
      <w:r w:rsidR="00C55AD5" w:rsidRPr="00C55AD5">
        <w:rPr>
          <w:rFonts w:ascii="Palatino Linotype" w:eastAsia="Cambria" w:hAnsi="Palatino Linotype" w:cs="Cambria"/>
          <w:i/>
          <w:sz w:val="20"/>
          <w:szCs w:val="20"/>
          <w:lang w:val="en-US"/>
        </w:rPr>
        <w:t>, Klima – Geld –</w:t>
      </w:r>
      <w:r w:rsidR="00C55AD5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="00C55AD5" w:rsidRPr="00C55AD5">
        <w:rPr>
          <w:rFonts w:ascii="Palatino Linotype" w:eastAsia="Cambria" w:hAnsi="Palatino Linotype" w:cs="Cambria"/>
          <w:i/>
          <w:sz w:val="20"/>
          <w:szCs w:val="20"/>
          <w:lang w:val="en-US"/>
        </w:rPr>
        <w:t>Unternehmen</w:t>
      </w:r>
      <w:proofErr w:type="spellEnd"/>
      <w:r w:rsidR="00C55AD5">
        <w:rPr>
          <w:rFonts w:ascii="Palatino Linotype" w:eastAsia="Cambria" w:hAnsi="Palatino Linotype" w:cs="Cambria"/>
          <w:sz w:val="20"/>
          <w:szCs w:val="20"/>
          <w:lang w:val="en-US"/>
        </w:rPr>
        <w:t xml:space="preserve">. </w:t>
      </w:r>
      <w:proofErr w:type="spellStart"/>
      <w:r w:rsidR="00C55AD5">
        <w:rPr>
          <w:rFonts w:ascii="Palatino Linotype" w:eastAsia="Cambria" w:hAnsi="Palatino Linotype" w:cs="Cambria"/>
          <w:sz w:val="20"/>
          <w:szCs w:val="20"/>
          <w:lang w:val="en-US"/>
        </w:rPr>
        <w:t>Insb</w:t>
      </w:r>
      <w:proofErr w:type="spellEnd"/>
      <w:r w:rsidR="00C55AD5">
        <w:rPr>
          <w:rFonts w:ascii="Palatino Linotype" w:eastAsia="Cambria" w:hAnsi="Palatino Linotype" w:cs="Cambria"/>
          <w:sz w:val="20"/>
          <w:szCs w:val="20"/>
          <w:lang w:val="en-US"/>
        </w:rPr>
        <w:t xml:space="preserve">. </w:t>
      </w:r>
      <w:proofErr w:type="spellStart"/>
      <w:r w:rsidR="00C55AD5">
        <w:rPr>
          <w:rFonts w:ascii="Palatino Linotype" w:eastAsia="Cambria" w:hAnsi="Palatino Linotype" w:cs="Cambria"/>
          <w:sz w:val="20"/>
          <w:szCs w:val="20"/>
          <w:lang w:val="en-US"/>
        </w:rPr>
        <w:t>Kapitel</w:t>
      </w:r>
      <w:proofErr w:type="spellEnd"/>
      <w:r w:rsidR="00C55AD5">
        <w:rPr>
          <w:rFonts w:ascii="Palatino Linotype" w:eastAsia="Cambria" w:hAnsi="Palatino Linotype" w:cs="Cambria"/>
          <w:sz w:val="20"/>
          <w:szCs w:val="20"/>
          <w:lang w:val="en-US"/>
        </w:rPr>
        <w:t xml:space="preserve"> 1.</w:t>
      </w:r>
    </w:p>
    <w:p w:rsidR="003C1387" w:rsidRDefault="00D44ED0" w:rsidP="003C1387">
      <w:pPr>
        <w:spacing w:after="120" w:line="240" w:lineRule="auto"/>
        <w:ind w:left="1416" w:hanging="1416"/>
        <w:rPr>
          <w:rFonts w:ascii="Palatino Linotype" w:eastAsia="Cambria" w:hAnsi="Palatino Linotype" w:cs="Cambria"/>
        </w:rPr>
      </w:pPr>
      <w:r w:rsidRPr="003C1387">
        <w:rPr>
          <w:rFonts w:ascii="Palatino Linotype" w:eastAsia="Cambria" w:hAnsi="Palatino Linotype" w:cs="Cambria"/>
        </w:rPr>
        <w:t>04.02</w:t>
      </w:r>
      <w:r w:rsidR="00500F01" w:rsidRPr="003C1387">
        <w:rPr>
          <w:rFonts w:ascii="Palatino Linotype" w:eastAsia="Cambria" w:hAnsi="Palatino Linotype" w:cs="Cambria"/>
        </w:rPr>
        <w:tab/>
      </w:r>
      <w:r w:rsidR="003C1387" w:rsidRPr="003C1387">
        <w:rPr>
          <w:rFonts w:ascii="Palatino Linotype" w:eastAsia="Cambria" w:hAnsi="Palatino Linotype" w:cs="Cambria"/>
        </w:rPr>
        <w:t xml:space="preserve">Elinor Ostrom, </w:t>
      </w:r>
      <w:r w:rsidR="003C1387" w:rsidRPr="003C1387">
        <w:rPr>
          <w:rFonts w:ascii="Palatino Linotype" w:eastAsia="Cambria" w:hAnsi="Palatino Linotype" w:cs="Cambria"/>
          <w:i/>
        </w:rPr>
        <w:t>Die Verfassung der Allmende: jenseits von Staat und Markt</w:t>
      </w:r>
      <w:r w:rsidR="003C1387" w:rsidRPr="003C1387">
        <w:rPr>
          <w:rFonts w:ascii="Palatino Linotype" w:eastAsia="Cambria" w:hAnsi="Palatino Linotype" w:cs="Cambria"/>
        </w:rPr>
        <w:t>. Kapitel 1, S. 2-30.</w:t>
      </w:r>
    </w:p>
    <w:p w:rsidR="00714461" w:rsidRPr="003C1387" w:rsidRDefault="00466375" w:rsidP="003C1387">
      <w:pPr>
        <w:spacing w:after="120" w:line="240" w:lineRule="auto"/>
        <w:ind w:left="1416"/>
        <w:rPr>
          <w:rFonts w:ascii="Palatino Linotype" w:eastAsia="Cambria" w:hAnsi="Palatino Linotype" w:cs="Cambria"/>
          <w:lang w:val="en-US"/>
        </w:rPr>
      </w:pPr>
      <w:r w:rsidRPr="003C1387">
        <w:rPr>
          <w:rFonts w:ascii="Palatino Linotype" w:eastAsia="Cambria" w:hAnsi="Palatino Linotype" w:cs="Cambria"/>
          <w:lang w:val="en-US"/>
        </w:rPr>
        <w:t xml:space="preserve">Kate </w:t>
      </w:r>
      <w:proofErr w:type="spellStart"/>
      <w:r w:rsidRPr="003C1387">
        <w:rPr>
          <w:rFonts w:ascii="Palatino Linotype" w:eastAsia="Cambria" w:hAnsi="Palatino Linotype" w:cs="Cambria"/>
          <w:lang w:val="en-US"/>
        </w:rPr>
        <w:t>Raworth</w:t>
      </w:r>
      <w:proofErr w:type="spellEnd"/>
      <w:r w:rsidRPr="003C1387">
        <w:rPr>
          <w:rFonts w:ascii="Palatino Linotype" w:eastAsia="Cambria" w:hAnsi="Palatino Linotype" w:cs="Cambria"/>
          <w:lang w:val="en-US"/>
        </w:rPr>
        <w:t xml:space="preserve">, </w:t>
      </w:r>
      <w:r w:rsidRPr="003C1387">
        <w:rPr>
          <w:rFonts w:ascii="Palatino Linotype" w:eastAsia="Cambria" w:hAnsi="Palatino Linotype" w:cs="Cambria"/>
          <w:i/>
          <w:lang w:val="en-US"/>
        </w:rPr>
        <w:t>Die Donut-</w:t>
      </w:r>
      <w:proofErr w:type="spellStart"/>
      <w:r w:rsidRPr="003C1387">
        <w:rPr>
          <w:rFonts w:ascii="Palatino Linotype" w:eastAsia="Cambria" w:hAnsi="Palatino Linotype" w:cs="Cambria"/>
          <w:i/>
          <w:lang w:val="en-US"/>
        </w:rPr>
        <w:t>Ökonomie</w:t>
      </w:r>
      <w:proofErr w:type="spellEnd"/>
      <w:r w:rsidR="006B1F31" w:rsidRPr="003C1387">
        <w:rPr>
          <w:rFonts w:ascii="Palatino Linotype" w:eastAsia="Cambria" w:hAnsi="Palatino Linotype" w:cs="Cambria"/>
          <w:lang w:val="en-US"/>
        </w:rPr>
        <w:t>.</w:t>
      </w:r>
      <w:r w:rsidRPr="003C1387">
        <w:rPr>
          <w:rFonts w:ascii="Palatino Linotype" w:eastAsia="Cambria" w:hAnsi="Palatino Linotype" w:cs="Cambria"/>
          <w:lang w:val="en-US"/>
        </w:rPr>
        <w:t xml:space="preserve"> </w:t>
      </w:r>
      <w:proofErr w:type="spellStart"/>
      <w:r w:rsidRPr="003C1387">
        <w:rPr>
          <w:rFonts w:ascii="Palatino Linotype" w:eastAsia="Cambria" w:hAnsi="Palatino Linotype" w:cs="Cambria"/>
          <w:lang w:val="en-US"/>
        </w:rPr>
        <w:t>Kapitel</w:t>
      </w:r>
      <w:proofErr w:type="spellEnd"/>
      <w:r w:rsidRPr="003C1387">
        <w:rPr>
          <w:rFonts w:ascii="Palatino Linotype" w:eastAsia="Cambria" w:hAnsi="Palatino Linotype" w:cs="Cambria"/>
          <w:lang w:val="en-US"/>
        </w:rPr>
        <w:t xml:space="preserve"> 1</w:t>
      </w:r>
      <w:r w:rsidR="00DB7CC8" w:rsidRPr="003C1387">
        <w:rPr>
          <w:rFonts w:ascii="Palatino Linotype" w:eastAsia="Cambria" w:hAnsi="Palatino Linotype" w:cs="Cambria"/>
          <w:lang w:val="en-US"/>
        </w:rPr>
        <w:t>, S. 45-79.</w:t>
      </w:r>
    </w:p>
    <w:p w:rsidR="00895DAC" w:rsidRPr="00AA4AE4" w:rsidRDefault="003C1387" w:rsidP="003C1387">
      <w:pPr>
        <w:spacing w:after="120" w:line="240" w:lineRule="auto"/>
        <w:ind w:left="1416"/>
        <w:rPr>
          <w:rFonts w:ascii="Palatino Linotype" w:eastAsia="Cambria" w:hAnsi="Palatino Linotype" w:cs="Cambria"/>
          <w:sz w:val="24"/>
        </w:rPr>
      </w:pPr>
      <w:r w:rsidRPr="00466375">
        <w:rPr>
          <w:rFonts w:ascii="Palatino Linotype" w:eastAsia="Cambria" w:hAnsi="Palatino Linotype" w:cs="Cambria"/>
          <w:sz w:val="20"/>
          <w:szCs w:val="20"/>
        </w:rPr>
        <w:t>Ergänzende Literatur: Carol Rose,</w:t>
      </w:r>
      <w:r>
        <w:rPr>
          <w:rFonts w:ascii="Palatino Linotype" w:eastAsia="Cambria" w:hAnsi="Palatino Linotype" w:cs="Cambria"/>
          <w:sz w:val="24"/>
        </w:rPr>
        <w:t xml:space="preserve"> </w:t>
      </w:r>
      <w:r w:rsidRPr="00466375">
        <w:rPr>
          <w:rFonts w:ascii="Palatino Linotype" w:eastAsia="Cambria" w:hAnsi="Palatino Linotype" w:cs="Cambria"/>
          <w:i/>
          <w:sz w:val="20"/>
          <w:szCs w:val="20"/>
        </w:rPr>
        <w:t xml:space="preserve">The </w:t>
      </w:r>
      <w:proofErr w:type="spellStart"/>
      <w:r w:rsidRPr="00466375">
        <w:rPr>
          <w:rFonts w:ascii="Palatino Linotype" w:eastAsia="Cambria" w:hAnsi="Palatino Linotype" w:cs="Cambria"/>
          <w:i/>
          <w:sz w:val="20"/>
          <w:szCs w:val="20"/>
        </w:rPr>
        <w:t>Several</w:t>
      </w:r>
      <w:proofErr w:type="spellEnd"/>
      <w:r w:rsidRPr="00466375">
        <w:rPr>
          <w:rFonts w:ascii="Palatino Linotype" w:eastAsia="Cambria" w:hAnsi="Palatino Linotype" w:cs="Cambria"/>
          <w:i/>
          <w:sz w:val="20"/>
          <w:szCs w:val="20"/>
        </w:rPr>
        <w:t xml:space="preserve"> Futures </w:t>
      </w:r>
      <w:proofErr w:type="spellStart"/>
      <w:r w:rsidRPr="00466375">
        <w:rPr>
          <w:rFonts w:ascii="Palatino Linotype" w:eastAsia="Cambria" w:hAnsi="Palatino Linotype" w:cs="Cambria"/>
          <w:i/>
          <w:sz w:val="20"/>
          <w:szCs w:val="20"/>
        </w:rPr>
        <w:t>of</w:t>
      </w:r>
      <w:proofErr w:type="spellEnd"/>
      <w:r w:rsidRPr="00466375">
        <w:rPr>
          <w:rFonts w:ascii="Palatino Linotype" w:eastAsia="Cambria" w:hAnsi="Palatino Linotype" w:cs="Cambria"/>
          <w:i/>
          <w:sz w:val="20"/>
          <w:szCs w:val="20"/>
        </w:rPr>
        <w:t xml:space="preserve"> Property</w:t>
      </w:r>
      <w:r>
        <w:rPr>
          <w:rFonts w:ascii="Palatino Linotype" w:eastAsia="Cambria" w:hAnsi="Palatino Linotype" w:cs="Cambria"/>
          <w:i/>
          <w:sz w:val="20"/>
          <w:szCs w:val="20"/>
        </w:rPr>
        <w:t xml:space="preserve">; </w:t>
      </w:r>
      <w:r>
        <w:rPr>
          <w:rFonts w:ascii="Palatino Linotype" w:eastAsia="Cambria" w:hAnsi="Palatino Linotype" w:cs="Cambria"/>
          <w:sz w:val="20"/>
          <w:szCs w:val="20"/>
        </w:rPr>
        <w:t xml:space="preserve">Joachim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Radkau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, </w:t>
      </w:r>
      <w:r w:rsidRPr="00895DAC">
        <w:rPr>
          <w:rFonts w:ascii="Palatino Linotype" w:eastAsia="Cambria" w:hAnsi="Palatino Linotype" w:cs="Cambria"/>
          <w:i/>
          <w:sz w:val="20"/>
          <w:szCs w:val="20"/>
        </w:rPr>
        <w:t>Natur und Macht</w:t>
      </w:r>
      <w:r>
        <w:rPr>
          <w:rFonts w:ascii="Palatino Linotype" w:eastAsia="Cambria" w:hAnsi="Palatino Linotype" w:cs="Cambria"/>
          <w:sz w:val="20"/>
          <w:szCs w:val="20"/>
        </w:rPr>
        <w:t>, Kapitel 2</w:t>
      </w:r>
      <w:r>
        <w:rPr>
          <w:rFonts w:ascii="Palatino Linotype" w:eastAsia="Cambria" w:hAnsi="Palatino Linotype" w:cs="Cambria"/>
          <w:sz w:val="20"/>
          <w:szCs w:val="20"/>
        </w:rPr>
        <w:t xml:space="preserve"> &amp; 6</w:t>
      </w:r>
      <w:r>
        <w:rPr>
          <w:rFonts w:ascii="Palatino Linotype" w:eastAsia="Cambria" w:hAnsi="Palatino Linotype" w:cs="Cambria"/>
          <w:sz w:val="20"/>
          <w:szCs w:val="20"/>
        </w:rPr>
        <w:t xml:space="preserve">. Dirk Löhr, </w:t>
      </w:r>
      <w:r w:rsidRPr="0070678B">
        <w:rPr>
          <w:rFonts w:ascii="Palatino Linotype" w:eastAsia="Cambria" w:hAnsi="Palatino Linotype" w:cs="Cambria"/>
          <w:i/>
          <w:sz w:val="20"/>
          <w:szCs w:val="20"/>
        </w:rPr>
        <w:t>Die Plünderung der Erde</w:t>
      </w:r>
      <w:r>
        <w:rPr>
          <w:rFonts w:ascii="Palatino Linotype" w:eastAsia="Cambria" w:hAnsi="Palatino Linotype" w:cs="Cambria"/>
          <w:sz w:val="20"/>
          <w:szCs w:val="20"/>
        </w:rPr>
        <w:t>. Kapitel I.3.</w:t>
      </w:r>
      <w:r>
        <w:rPr>
          <w:rFonts w:ascii="Palatino Linotype" w:eastAsia="Cambria" w:hAnsi="Palatino Linotype" w:cs="Cambria"/>
          <w:sz w:val="24"/>
        </w:rPr>
        <w:t xml:space="preserve">; </w:t>
      </w:r>
      <w:r w:rsidR="0070678B">
        <w:rPr>
          <w:rFonts w:ascii="Palatino Linotype" w:eastAsia="Cambria" w:hAnsi="Palatino Linotype" w:cs="Cambria"/>
          <w:sz w:val="20"/>
          <w:szCs w:val="20"/>
        </w:rPr>
        <w:t xml:space="preserve">Dirk Löhr &amp; Fred Harrison (Hrsg.), </w:t>
      </w:r>
      <w:r w:rsidR="0070678B" w:rsidRPr="0070678B">
        <w:rPr>
          <w:rFonts w:ascii="Palatino Linotype" w:eastAsia="Cambria" w:hAnsi="Palatino Linotype" w:cs="Cambria"/>
          <w:i/>
          <w:sz w:val="20"/>
          <w:szCs w:val="20"/>
        </w:rPr>
        <w:t>Das Ende der Rentenökonomie</w:t>
      </w:r>
      <w:r w:rsidR="0070678B">
        <w:rPr>
          <w:rFonts w:ascii="Palatino Linotype" w:eastAsia="Cambria" w:hAnsi="Palatino Linotype" w:cs="Cambria"/>
          <w:sz w:val="20"/>
          <w:szCs w:val="20"/>
        </w:rPr>
        <w:t>.</w:t>
      </w:r>
    </w:p>
    <w:p w:rsidR="00466375" w:rsidRPr="003C1387" w:rsidRDefault="00FE6AFC" w:rsidP="00466375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4"/>
          <w:szCs w:val="24"/>
        </w:rPr>
      </w:pPr>
      <w:r w:rsidRPr="003C1387">
        <w:rPr>
          <w:rFonts w:ascii="Palatino Linotype" w:eastAsia="Cambria" w:hAnsi="Palatino Linotype" w:cs="Cambria"/>
        </w:rPr>
        <w:t>11.02.</w:t>
      </w:r>
      <w:r w:rsidR="00BA54EB" w:rsidRPr="003C1387">
        <w:rPr>
          <w:rFonts w:ascii="Palatino Linotype" w:eastAsia="Cambria" w:hAnsi="Palatino Linotype" w:cs="Cambria"/>
        </w:rPr>
        <w:tab/>
      </w:r>
      <w:r w:rsidR="00466375" w:rsidRPr="003C1387">
        <w:rPr>
          <w:rFonts w:ascii="Palatino Linotype" w:eastAsia="Cambria" w:hAnsi="Palatino Linotype" w:cs="Cambria"/>
          <w:lang w:val="en-US"/>
        </w:rPr>
        <w:t xml:space="preserve">Kate </w:t>
      </w:r>
      <w:proofErr w:type="spellStart"/>
      <w:r w:rsidR="00466375" w:rsidRPr="003C1387">
        <w:rPr>
          <w:rFonts w:ascii="Palatino Linotype" w:eastAsia="Cambria" w:hAnsi="Palatino Linotype" w:cs="Cambria"/>
          <w:lang w:val="en-US"/>
        </w:rPr>
        <w:t>Raworth</w:t>
      </w:r>
      <w:proofErr w:type="spellEnd"/>
      <w:r w:rsidR="00466375" w:rsidRPr="003C1387">
        <w:rPr>
          <w:rFonts w:ascii="Palatino Linotype" w:eastAsia="Cambria" w:hAnsi="Palatino Linotype" w:cs="Cambria"/>
          <w:lang w:val="en-US"/>
        </w:rPr>
        <w:t xml:space="preserve">, </w:t>
      </w:r>
      <w:r w:rsidR="00466375" w:rsidRPr="003C1387">
        <w:rPr>
          <w:rFonts w:ascii="Palatino Linotype" w:eastAsia="Cambria" w:hAnsi="Palatino Linotype" w:cs="Cambria"/>
          <w:i/>
          <w:lang w:val="en-US"/>
        </w:rPr>
        <w:t>Die Donut-</w:t>
      </w:r>
      <w:proofErr w:type="spellStart"/>
      <w:r w:rsidR="00466375" w:rsidRPr="003C1387">
        <w:rPr>
          <w:rFonts w:ascii="Palatino Linotype" w:eastAsia="Cambria" w:hAnsi="Palatino Linotype" w:cs="Cambria"/>
          <w:i/>
          <w:lang w:val="en-US"/>
        </w:rPr>
        <w:t>Ökonomie</w:t>
      </w:r>
      <w:proofErr w:type="spellEnd"/>
      <w:r w:rsidR="006B1F31" w:rsidRPr="003C1387">
        <w:rPr>
          <w:rFonts w:ascii="Palatino Linotype" w:eastAsia="Cambria" w:hAnsi="Palatino Linotype" w:cs="Cambria"/>
          <w:lang w:val="en-US"/>
        </w:rPr>
        <w:t>.</w:t>
      </w:r>
      <w:r w:rsidR="00466375" w:rsidRPr="003C1387">
        <w:rPr>
          <w:rFonts w:ascii="Palatino Linotype" w:eastAsia="Cambria" w:hAnsi="Palatino Linotype" w:cs="Cambria"/>
          <w:lang w:val="en-US"/>
        </w:rPr>
        <w:t xml:space="preserve"> </w:t>
      </w:r>
      <w:proofErr w:type="spellStart"/>
      <w:r w:rsidR="00466375" w:rsidRPr="003C1387">
        <w:rPr>
          <w:rFonts w:ascii="Palatino Linotype" w:eastAsia="Cambria" w:hAnsi="Palatino Linotype" w:cs="Cambria"/>
          <w:lang w:val="en-US"/>
        </w:rPr>
        <w:t>Kapitel</w:t>
      </w:r>
      <w:proofErr w:type="spellEnd"/>
      <w:r w:rsidR="00466375" w:rsidRPr="003C1387">
        <w:rPr>
          <w:rFonts w:ascii="Palatino Linotype" w:eastAsia="Cambria" w:hAnsi="Palatino Linotype" w:cs="Cambria"/>
          <w:lang w:val="en-US"/>
        </w:rPr>
        <w:t xml:space="preserve"> 3 &amp; 5</w:t>
      </w:r>
      <w:r w:rsidR="00DB7CC8" w:rsidRPr="003C1387">
        <w:rPr>
          <w:rFonts w:ascii="Palatino Linotype" w:eastAsia="Cambria" w:hAnsi="Palatino Linotype" w:cs="Cambria"/>
          <w:lang w:val="en-US"/>
        </w:rPr>
        <w:t>, S. 117-158, 199-248</w:t>
      </w:r>
      <w:r w:rsidR="00DB7CC8" w:rsidRPr="003C1387">
        <w:rPr>
          <w:rFonts w:ascii="Palatino Linotype" w:eastAsia="Cambria" w:hAnsi="Palatino Linotype" w:cs="Cambria"/>
          <w:sz w:val="24"/>
          <w:szCs w:val="24"/>
          <w:lang w:val="en-US"/>
        </w:rPr>
        <w:t>.</w:t>
      </w:r>
    </w:p>
    <w:p w:rsidR="00DF6919" w:rsidRDefault="00DF6919" w:rsidP="00466375">
      <w:pPr>
        <w:spacing w:after="120" w:line="240" w:lineRule="auto"/>
        <w:ind w:left="1416" w:hanging="1416"/>
        <w:rPr>
          <w:rFonts w:ascii="Palatino Linotype" w:eastAsia="Cambria" w:hAnsi="Palatino Linotype" w:cs="Cambria"/>
          <w:sz w:val="24"/>
        </w:rPr>
      </w:pPr>
    </w:p>
    <w:p w:rsidR="00DF6919" w:rsidRDefault="00DF6919" w:rsidP="00DF6919">
      <w:pPr>
        <w:spacing w:after="0" w:line="240" w:lineRule="auto"/>
        <w:ind w:left="1416" w:hanging="1416"/>
        <w:jc w:val="both"/>
        <w:rPr>
          <w:rFonts w:ascii="Palatino Linotype" w:eastAsia="Cambria" w:hAnsi="Palatino Linotype" w:cs="Cambria"/>
          <w:sz w:val="24"/>
        </w:rPr>
      </w:pPr>
    </w:p>
    <w:p w:rsidR="001970C1" w:rsidRDefault="001970C1" w:rsidP="00DF6919">
      <w:pPr>
        <w:spacing w:after="0" w:line="240" w:lineRule="auto"/>
        <w:ind w:left="1416" w:hanging="1416"/>
        <w:jc w:val="both"/>
        <w:rPr>
          <w:rFonts w:ascii="Palatino Linotype" w:eastAsia="Cambria" w:hAnsi="Palatino Linotype" w:cs="Cambria"/>
          <w:sz w:val="20"/>
          <w:szCs w:val="20"/>
        </w:rPr>
        <w:sectPr w:rsidR="001970C1" w:rsidSect="00AA4AE4"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:rsidR="00A909E0" w:rsidRPr="001970C1" w:rsidRDefault="00A909E0" w:rsidP="001970C1">
      <w:pPr>
        <w:spacing w:after="0" w:line="240" w:lineRule="auto"/>
        <w:ind w:left="1416" w:hanging="1416"/>
        <w:rPr>
          <w:rFonts w:ascii="Palatino Linotype" w:eastAsia="Cambria" w:hAnsi="Palatino Linotype" w:cs="Cambria"/>
          <w:sz w:val="20"/>
          <w:szCs w:val="20"/>
        </w:rPr>
      </w:pPr>
      <w:r w:rsidRPr="00B741E4">
        <w:rPr>
          <w:rFonts w:ascii="Palatino Linotype" w:eastAsia="Cambria" w:hAnsi="Palatino Linotype" w:cs="Cambria"/>
          <w:sz w:val="20"/>
          <w:szCs w:val="20"/>
          <w:u w:val="single"/>
        </w:rPr>
        <w:lastRenderedPageBreak/>
        <w:t>Literatur</w:t>
      </w:r>
      <w:r w:rsidRPr="001970C1">
        <w:rPr>
          <w:rFonts w:ascii="Palatino Linotype" w:eastAsia="Cambria" w:hAnsi="Palatino Linotype" w:cs="Cambria"/>
          <w:sz w:val="20"/>
          <w:szCs w:val="20"/>
        </w:rPr>
        <w:t>:</w:t>
      </w:r>
    </w:p>
    <w:p w:rsidR="00DF6919" w:rsidRPr="001970C1" w:rsidRDefault="00DF6919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1970C1">
        <w:rPr>
          <w:rFonts w:ascii="Palatino Linotype" w:eastAsia="Cambria" w:hAnsi="Palatino Linotype" w:cs="Cambria"/>
          <w:sz w:val="20"/>
          <w:szCs w:val="20"/>
        </w:rPr>
        <w:t>Bollier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 xml:space="preserve">, David (2003),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Silent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Theft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>. New York/London: Routledge.</w:t>
      </w:r>
    </w:p>
    <w:p w:rsidR="00A909E0" w:rsidRDefault="00A909E0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1970C1">
        <w:rPr>
          <w:rFonts w:ascii="Palatino Linotype" w:eastAsia="Cambria" w:hAnsi="Palatino Linotype" w:cs="Cambria"/>
          <w:sz w:val="20"/>
          <w:szCs w:val="20"/>
        </w:rPr>
        <w:t>Dasgupta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>,</w:t>
      </w:r>
      <w:r w:rsidR="00090C39" w:rsidRPr="001970C1">
        <w:rPr>
          <w:rFonts w:ascii="Palatino Linotype" w:eastAsia="Cambria" w:hAnsi="Palatino Linotype" w:cs="Cambria"/>
          <w:sz w:val="20"/>
          <w:szCs w:val="20"/>
        </w:rPr>
        <w:t xml:space="preserve"> </w:t>
      </w:r>
      <w:proofErr w:type="spellStart"/>
      <w:r w:rsidR="00090C39" w:rsidRPr="001970C1">
        <w:rPr>
          <w:rFonts w:ascii="Palatino Linotype" w:eastAsia="Cambria" w:hAnsi="Palatino Linotype" w:cs="Cambria"/>
          <w:sz w:val="20"/>
          <w:szCs w:val="20"/>
        </w:rPr>
        <w:t>Partha</w:t>
      </w:r>
      <w:proofErr w:type="spellEnd"/>
      <w:r w:rsidR="00090C39" w:rsidRPr="001970C1">
        <w:rPr>
          <w:rFonts w:ascii="Palatino Linotype" w:eastAsia="Cambria" w:hAnsi="Palatino Linotype" w:cs="Cambria"/>
          <w:sz w:val="20"/>
          <w:szCs w:val="20"/>
        </w:rPr>
        <w:t xml:space="preserve"> (</w:t>
      </w:r>
      <w:r w:rsidR="003F49DC">
        <w:rPr>
          <w:rFonts w:ascii="Palatino Linotype" w:eastAsia="Cambria" w:hAnsi="Palatino Linotype" w:cs="Cambria"/>
          <w:sz w:val="20"/>
          <w:szCs w:val="20"/>
        </w:rPr>
        <w:t>2009</w:t>
      </w:r>
      <w:r w:rsidR="00090C39" w:rsidRPr="001970C1">
        <w:rPr>
          <w:rFonts w:ascii="Palatino Linotype" w:eastAsia="Cambria" w:hAnsi="Palatino Linotype" w:cs="Cambria"/>
          <w:sz w:val="20"/>
          <w:szCs w:val="20"/>
        </w:rPr>
        <w:t>),</w:t>
      </w:r>
      <w:r w:rsidRPr="001970C1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>Die Weltwirtschaft: Eine kleine Einführung</w:t>
      </w:r>
      <w:r w:rsidRPr="001970C1">
        <w:rPr>
          <w:rFonts w:ascii="Palatino Linotype" w:eastAsia="Cambria" w:hAnsi="Palatino Linotype" w:cs="Cambria"/>
          <w:sz w:val="20"/>
          <w:szCs w:val="20"/>
        </w:rPr>
        <w:t>.</w:t>
      </w:r>
      <w:r w:rsidR="003F49DC">
        <w:rPr>
          <w:rFonts w:ascii="Palatino Linotype" w:eastAsia="Cambria" w:hAnsi="Palatino Linotype" w:cs="Cambria"/>
          <w:sz w:val="20"/>
          <w:szCs w:val="20"/>
        </w:rPr>
        <w:t xml:space="preserve"> Ditzingen: </w:t>
      </w:r>
      <w:proofErr w:type="spellStart"/>
      <w:r w:rsidR="003F49DC">
        <w:rPr>
          <w:rFonts w:ascii="Palatino Linotype" w:eastAsia="Cambria" w:hAnsi="Palatino Linotype" w:cs="Cambria"/>
          <w:sz w:val="20"/>
          <w:szCs w:val="20"/>
        </w:rPr>
        <w:t>Reklam</w:t>
      </w:r>
      <w:proofErr w:type="spellEnd"/>
      <w:r w:rsidR="003F49DC">
        <w:rPr>
          <w:rFonts w:ascii="Palatino Linotype" w:eastAsia="Cambria" w:hAnsi="Palatino Linotype" w:cs="Cambria"/>
          <w:sz w:val="20"/>
          <w:szCs w:val="20"/>
        </w:rPr>
        <w:t>.</w:t>
      </w:r>
    </w:p>
    <w:p w:rsidR="003F49DC" w:rsidRPr="001970C1" w:rsidRDefault="003F49DC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0"/>
          <w:szCs w:val="20"/>
        </w:rPr>
        <w:t xml:space="preserve">Hayek, Friedrich (2005), </w:t>
      </w:r>
      <w:r w:rsidRPr="003F49DC">
        <w:rPr>
          <w:rFonts w:ascii="Palatino Linotype" w:eastAsia="Cambria" w:hAnsi="Palatino Linotype" w:cs="Cambria"/>
          <w:i/>
          <w:sz w:val="20"/>
          <w:szCs w:val="20"/>
        </w:rPr>
        <w:t>Die Verfassung der Freiheit</w:t>
      </w:r>
      <w:r>
        <w:rPr>
          <w:rFonts w:ascii="Palatino Linotype" w:eastAsia="Cambria" w:hAnsi="Palatino Linotype" w:cs="Cambria"/>
          <w:sz w:val="20"/>
          <w:szCs w:val="20"/>
        </w:rPr>
        <w:t>. Tübingen: Mohr Siebeck.</w:t>
      </w:r>
    </w:p>
    <w:p w:rsidR="00DF6919" w:rsidRPr="001970C1" w:rsidRDefault="00DF6919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1970C1">
        <w:rPr>
          <w:rFonts w:ascii="Palatino Linotype" w:eastAsia="Cambria" w:hAnsi="Palatino Linotype" w:cs="Cambria"/>
          <w:sz w:val="20"/>
          <w:szCs w:val="20"/>
        </w:rPr>
        <w:t>Haiven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 xml:space="preserve">, Max (2014),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Crises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of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Imagination,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Crises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of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Power.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Capitalism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,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Creativity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and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the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Commons. </w:t>
      </w:r>
      <w:r w:rsidRPr="001970C1">
        <w:rPr>
          <w:rFonts w:ascii="Palatino Linotype" w:eastAsia="Cambria" w:hAnsi="Palatino Linotype" w:cs="Cambria"/>
          <w:sz w:val="20"/>
          <w:szCs w:val="20"/>
        </w:rPr>
        <w:t xml:space="preserve">Winnipeg/New York: </w:t>
      </w:r>
      <w:proofErr w:type="spellStart"/>
      <w:r w:rsidRPr="001970C1">
        <w:rPr>
          <w:rFonts w:ascii="Palatino Linotype" w:eastAsia="Cambria" w:hAnsi="Palatino Linotype" w:cs="Cambria"/>
          <w:sz w:val="20"/>
          <w:szCs w:val="20"/>
        </w:rPr>
        <w:t>Zed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 xml:space="preserve"> Books.</w:t>
      </w:r>
    </w:p>
    <w:p w:rsidR="00DF6919" w:rsidRDefault="00DF6919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1970C1">
        <w:rPr>
          <w:rFonts w:ascii="Palatino Linotype" w:eastAsia="Cambria" w:hAnsi="Palatino Linotype" w:cs="Cambria"/>
          <w:sz w:val="20"/>
          <w:szCs w:val="20"/>
        </w:rPr>
        <w:t>Mill, John Stuart (</w:t>
      </w:r>
      <w:r w:rsidR="003F49DC">
        <w:rPr>
          <w:rFonts w:ascii="Palatino Linotype" w:eastAsia="Cambria" w:hAnsi="Palatino Linotype" w:cs="Cambria"/>
          <w:sz w:val="20"/>
          <w:szCs w:val="20"/>
        </w:rPr>
        <w:t>1880</w:t>
      </w:r>
      <w:r w:rsidRPr="001970C1">
        <w:rPr>
          <w:rFonts w:ascii="Palatino Linotype" w:eastAsia="Cambria" w:hAnsi="Palatino Linotype" w:cs="Cambria"/>
          <w:sz w:val="20"/>
          <w:szCs w:val="20"/>
        </w:rPr>
        <w:t xml:space="preserve">),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Chapters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on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Socialism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>.</w:t>
      </w:r>
      <w:r w:rsidR="003F49DC">
        <w:rPr>
          <w:rFonts w:ascii="Palatino Linotype" w:eastAsia="Cambria" w:hAnsi="Palatino Linotype" w:cs="Cambria"/>
          <w:sz w:val="20"/>
          <w:szCs w:val="20"/>
        </w:rPr>
        <w:t xml:space="preserve"> New York: American Book Exchange. </w:t>
      </w:r>
    </w:p>
    <w:p w:rsidR="003F49DC" w:rsidRDefault="003F49DC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1970C1">
        <w:rPr>
          <w:rFonts w:ascii="Palatino Linotype" w:eastAsia="Cambria" w:hAnsi="Palatino Linotype" w:cs="Cambria"/>
          <w:sz w:val="20"/>
          <w:szCs w:val="20"/>
        </w:rPr>
        <w:t>Mill, John Stuar</w:t>
      </w:r>
      <w:r>
        <w:rPr>
          <w:rFonts w:ascii="Palatino Linotype" w:eastAsia="Cambria" w:hAnsi="Palatino Linotype" w:cs="Cambria"/>
          <w:sz w:val="20"/>
          <w:szCs w:val="20"/>
        </w:rPr>
        <w:t xml:space="preserve">t, </w:t>
      </w:r>
      <w:r w:rsidRPr="003F49DC">
        <w:rPr>
          <w:rFonts w:ascii="Palatino Linotype" w:eastAsia="Cambria" w:hAnsi="Palatino Linotype" w:cs="Cambria"/>
          <w:i/>
          <w:sz w:val="20"/>
          <w:szCs w:val="20"/>
        </w:rPr>
        <w:t>Grundsätze der politischen Ökonomie.</w:t>
      </w:r>
    </w:p>
    <w:p w:rsidR="00DF6919" w:rsidRPr="001970C1" w:rsidRDefault="00DF6919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1970C1">
        <w:rPr>
          <w:rFonts w:ascii="Palatino Linotype" w:eastAsia="Cambria" w:hAnsi="Palatino Linotype" w:cs="Cambria"/>
          <w:sz w:val="20"/>
          <w:szCs w:val="20"/>
        </w:rPr>
        <w:t>Ostrom, Elinor (</w:t>
      </w:r>
      <w:r w:rsidR="003F49DC">
        <w:rPr>
          <w:rFonts w:ascii="Palatino Linotype" w:eastAsia="Cambria" w:hAnsi="Palatino Linotype" w:cs="Cambria"/>
          <w:sz w:val="20"/>
          <w:szCs w:val="20"/>
        </w:rPr>
        <w:t>1999</w:t>
      </w:r>
      <w:r w:rsidRPr="001970C1">
        <w:rPr>
          <w:rFonts w:ascii="Palatino Linotype" w:eastAsia="Cambria" w:hAnsi="Palatino Linotype" w:cs="Cambria"/>
          <w:sz w:val="20"/>
          <w:szCs w:val="20"/>
        </w:rPr>
        <w:t xml:space="preserve">),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>Die Verfassung der Allmende: jenseits von Staat und Markt</w:t>
      </w:r>
      <w:r w:rsidRPr="001970C1">
        <w:rPr>
          <w:rFonts w:ascii="Palatino Linotype" w:eastAsia="Cambria" w:hAnsi="Palatino Linotype" w:cs="Cambria"/>
          <w:sz w:val="20"/>
          <w:szCs w:val="20"/>
        </w:rPr>
        <w:t>.</w:t>
      </w:r>
      <w:r w:rsidR="003F49DC">
        <w:rPr>
          <w:rFonts w:ascii="Palatino Linotype" w:eastAsia="Cambria" w:hAnsi="Palatino Linotype" w:cs="Cambria"/>
          <w:sz w:val="20"/>
          <w:szCs w:val="20"/>
        </w:rPr>
        <w:t xml:space="preserve"> Tübingen: Mohr Siebeck.</w:t>
      </w:r>
    </w:p>
    <w:p w:rsidR="00A909E0" w:rsidRDefault="00A909E0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1970C1">
        <w:rPr>
          <w:rFonts w:ascii="Palatino Linotype" w:eastAsia="Cambria" w:hAnsi="Palatino Linotype" w:cs="Cambria"/>
          <w:sz w:val="20"/>
          <w:szCs w:val="20"/>
        </w:rPr>
        <w:t>Seibert,</w:t>
      </w:r>
      <w:r w:rsidR="00090C39" w:rsidRPr="001970C1">
        <w:rPr>
          <w:rFonts w:ascii="Palatino Linotype" w:eastAsia="Cambria" w:hAnsi="Palatino Linotype" w:cs="Cambria"/>
          <w:sz w:val="20"/>
          <w:szCs w:val="20"/>
        </w:rPr>
        <w:t xml:space="preserve"> Julia (2016),</w:t>
      </w:r>
      <w:r w:rsidRPr="001970C1"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In die globale Wirtschaft gezwungen. Arbeit und kolonialer Kapitalismus im Kongo. </w:t>
      </w:r>
      <w:r w:rsidRPr="001970C1">
        <w:rPr>
          <w:rFonts w:ascii="Palatino Linotype" w:eastAsia="Cambria" w:hAnsi="Palatino Linotype" w:cs="Cambria"/>
          <w:sz w:val="20"/>
          <w:szCs w:val="20"/>
        </w:rPr>
        <w:t>Frankfurt am Main: Campus Verlag.</w:t>
      </w:r>
    </w:p>
    <w:p w:rsidR="001970C1" w:rsidRDefault="001970C1" w:rsidP="007A1ABC">
      <w:pPr>
        <w:spacing w:after="0" w:line="240" w:lineRule="auto"/>
        <w:rPr>
          <w:rFonts w:ascii="Palatino Linotype" w:eastAsia="Cambria" w:hAnsi="Palatino Linotype" w:cs="Cambria"/>
          <w:sz w:val="20"/>
          <w:szCs w:val="20"/>
        </w:rPr>
      </w:pPr>
    </w:p>
    <w:p w:rsidR="001970C1" w:rsidRP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B741E4">
        <w:rPr>
          <w:rFonts w:ascii="Palatino Linotype" w:eastAsia="Cambria" w:hAnsi="Palatino Linotype" w:cs="Cambria"/>
          <w:sz w:val="20"/>
          <w:szCs w:val="20"/>
          <w:u w:val="single"/>
        </w:rPr>
        <w:t>Ergänzende Literatur</w:t>
      </w:r>
      <w:r w:rsidRPr="001970C1">
        <w:rPr>
          <w:rFonts w:ascii="Palatino Linotype" w:eastAsia="Cambria" w:hAnsi="Palatino Linotype" w:cs="Cambria"/>
          <w:sz w:val="20"/>
          <w:szCs w:val="20"/>
        </w:rPr>
        <w:t>:</w:t>
      </w:r>
    </w:p>
    <w:p w:rsidR="001970C1" w:rsidRPr="00B741E4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i/>
          <w:sz w:val="20"/>
          <w:szCs w:val="20"/>
          <w:u w:val="single"/>
        </w:rPr>
      </w:pPr>
      <w:r w:rsidRPr="00B741E4">
        <w:rPr>
          <w:rFonts w:ascii="Palatino Linotype" w:eastAsia="Cambria" w:hAnsi="Palatino Linotype" w:cs="Cambria"/>
          <w:i/>
          <w:sz w:val="20"/>
          <w:szCs w:val="20"/>
          <w:u w:val="single"/>
        </w:rPr>
        <w:t>Ungleichheit</w:t>
      </w:r>
    </w:p>
    <w:p w:rsidR="007A1ABC" w:rsidRDefault="007A1ABC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0"/>
          <w:szCs w:val="20"/>
        </w:rPr>
        <w:t>Locke, John (</w:t>
      </w:r>
      <w:r w:rsidR="001E384D">
        <w:rPr>
          <w:rFonts w:ascii="Palatino Linotype" w:eastAsia="Cambria" w:hAnsi="Palatino Linotype" w:cs="Cambria"/>
          <w:sz w:val="20"/>
          <w:szCs w:val="20"/>
        </w:rPr>
        <w:t>2004</w:t>
      </w:r>
      <w:r>
        <w:rPr>
          <w:rFonts w:ascii="Palatino Linotype" w:eastAsia="Cambria" w:hAnsi="Palatino Linotype" w:cs="Cambria"/>
          <w:sz w:val="20"/>
          <w:szCs w:val="20"/>
        </w:rPr>
        <w:t>),</w:t>
      </w:r>
      <w:r w:rsidR="001E384D">
        <w:rPr>
          <w:rFonts w:ascii="Palatino Linotype" w:eastAsia="Cambria" w:hAnsi="Palatino Linotype" w:cs="Cambria"/>
          <w:sz w:val="20"/>
          <w:szCs w:val="20"/>
        </w:rPr>
        <w:t xml:space="preserve"> </w:t>
      </w:r>
      <w:proofErr w:type="spellStart"/>
      <w:r w:rsidR="001E384D">
        <w:rPr>
          <w:rFonts w:ascii="Palatino Linotype" w:eastAsia="Cambria" w:hAnsi="Palatino Linotype" w:cs="Cambria"/>
          <w:sz w:val="20"/>
          <w:szCs w:val="20"/>
        </w:rPr>
        <w:t>Two</w:t>
      </w:r>
      <w:proofErr w:type="spellEnd"/>
      <w:r w:rsidR="001E384D">
        <w:rPr>
          <w:rFonts w:ascii="Palatino Linotype" w:eastAsia="Cambria" w:hAnsi="Palatino Linotype" w:cs="Cambria"/>
          <w:sz w:val="20"/>
          <w:szCs w:val="20"/>
        </w:rPr>
        <w:t xml:space="preserve"> </w:t>
      </w:r>
      <w:proofErr w:type="spellStart"/>
      <w:r w:rsidR="001E384D">
        <w:rPr>
          <w:rFonts w:ascii="Palatino Linotype" w:eastAsia="Cambria" w:hAnsi="Palatino Linotype" w:cs="Cambria"/>
          <w:sz w:val="20"/>
          <w:szCs w:val="20"/>
        </w:rPr>
        <w:t>Trestieses</w:t>
      </w:r>
      <w:proofErr w:type="spellEnd"/>
      <w:r w:rsidR="001E384D">
        <w:rPr>
          <w:rFonts w:ascii="Palatino Linotype" w:eastAsia="Cambria" w:hAnsi="Palatino Linotype" w:cs="Cambria"/>
          <w:sz w:val="20"/>
          <w:szCs w:val="20"/>
        </w:rPr>
        <w:t xml:space="preserve"> on </w:t>
      </w:r>
      <w:proofErr w:type="spellStart"/>
      <w:r w:rsidR="001E384D">
        <w:rPr>
          <w:rFonts w:ascii="Palatino Linotype" w:eastAsia="Cambria" w:hAnsi="Palatino Linotype" w:cs="Cambria"/>
          <w:sz w:val="20"/>
          <w:szCs w:val="20"/>
        </w:rPr>
        <w:t>Government</w:t>
      </w:r>
      <w:proofErr w:type="spellEnd"/>
      <w:r w:rsidR="001E384D">
        <w:rPr>
          <w:rFonts w:ascii="Palatino Linotype" w:eastAsia="Cambria" w:hAnsi="Palatino Linotype" w:cs="Cambria"/>
          <w:sz w:val="20"/>
          <w:szCs w:val="20"/>
        </w:rPr>
        <w:t>.</w:t>
      </w:r>
      <w:r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="001E384D">
        <w:rPr>
          <w:rFonts w:ascii="Palatino Linotype" w:eastAsia="Cambria" w:hAnsi="Palatino Linotype" w:cs="Cambria"/>
          <w:sz w:val="20"/>
          <w:szCs w:val="20"/>
        </w:rPr>
        <w:t>(</w:t>
      </w:r>
      <w:proofErr w:type="spellStart"/>
      <w:r w:rsidR="001E384D">
        <w:rPr>
          <w:rFonts w:ascii="Palatino Linotype" w:eastAsia="Cambria" w:hAnsi="Palatino Linotype" w:cs="Cambria"/>
          <w:sz w:val="20"/>
          <w:szCs w:val="20"/>
        </w:rPr>
        <w:t>Dt</w:t>
      </w:r>
      <w:proofErr w:type="spellEnd"/>
      <w:r w:rsidR="001E384D">
        <w:rPr>
          <w:rFonts w:ascii="Palatino Linotype" w:eastAsia="Cambria" w:hAnsi="Palatino Linotype" w:cs="Cambria"/>
          <w:sz w:val="20"/>
          <w:szCs w:val="20"/>
        </w:rPr>
        <w:t>.:</w:t>
      </w:r>
      <w:r w:rsidRPr="000E2AC8">
        <w:rPr>
          <w:rFonts w:ascii="Palatino Linotype" w:eastAsia="Cambria" w:hAnsi="Palatino Linotype" w:cs="Cambria"/>
          <w:sz w:val="20"/>
          <w:szCs w:val="20"/>
          <w:highlight w:val="yellow"/>
        </w:rPr>
        <w:t>Zwei Abhandlungen</w:t>
      </w:r>
      <w:r>
        <w:rPr>
          <w:rFonts w:ascii="Palatino Linotype" w:eastAsia="Cambria" w:hAnsi="Palatino Linotype" w:cs="Cambria"/>
          <w:sz w:val="20"/>
          <w:szCs w:val="20"/>
        </w:rPr>
        <w:t xml:space="preserve"> über die Regierung</w:t>
      </w:r>
      <w:r w:rsidR="001E384D">
        <w:rPr>
          <w:rFonts w:ascii="Palatino Linotype" w:eastAsia="Cambria" w:hAnsi="Palatino Linotype" w:cs="Cambria"/>
          <w:sz w:val="20"/>
          <w:szCs w:val="20"/>
        </w:rPr>
        <w:t>)</w:t>
      </w:r>
      <w:r>
        <w:rPr>
          <w:rFonts w:ascii="Palatino Linotype" w:eastAsia="Cambria" w:hAnsi="Palatino Linotype" w:cs="Cambria"/>
          <w:sz w:val="20"/>
          <w:szCs w:val="20"/>
        </w:rPr>
        <w:t xml:space="preserve">. </w:t>
      </w:r>
    </w:p>
    <w:p w:rsidR="001970C1" w:rsidRP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i/>
          <w:sz w:val="20"/>
          <w:szCs w:val="20"/>
          <w:lang w:val="en-US"/>
        </w:rPr>
      </w:pPr>
      <w:r w:rsidRPr="00BA06DC">
        <w:rPr>
          <w:rFonts w:ascii="Palatino Linotype" w:eastAsia="Cambria" w:hAnsi="Palatino Linotype" w:cs="Cambria"/>
          <w:sz w:val="20"/>
          <w:szCs w:val="20"/>
        </w:rPr>
        <w:t>Marx, Karl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r w:rsidRPr="00BA06DC">
        <w:rPr>
          <w:rFonts w:ascii="Palatino Linotype" w:eastAsia="Cambria" w:hAnsi="Palatino Linotype" w:cs="Cambria"/>
          <w:sz w:val="20"/>
          <w:szCs w:val="20"/>
        </w:rPr>
        <w:t>(2018)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, Das Kommunistische Manifest. In: Slavoj Zizek über Das Kommunistische Manifest. </w:t>
      </w:r>
      <w:r w:rsidRPr="001970C1">
        <w:rPr>
          <w:rFonts w:ascii="Palatino Linotype" w:eastAsia="Cambria" w:hAnsi="Palatino Linotype" w:cs="Cambria"/>
          <w:i/>
          <w:sz w:val="20"/>
          <w:szCs w:val="20"/>
          <w:lang w:val="en-US"/>
        </w:rPr>
        <w:t>Frankfurt am Main: Fischer Verlag GmbH.</w:t>
      </w:r>
    </w:p>
    <w:p w:rsidR="001970C1" w:rsidRP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  <w:lang w:val="en-US"/>
        </w:rPr>
      </w:pPr>
      <w:r w:rsidRPr="001970C1">
        <w:rPr>
          <w:rFonts w:ascii="Palatino Linotype" w:eastAsia="Cambria" w:hAnsi="Palatino Linotype" w:cs="Cambria"/>
          <w:sz w:val="20"/>
          <w:szCs w:val="20"/>
        </w:rPr>
        <w:t xml:space="preserve">Milanovic, Branco (2016),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Global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Inequality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. A New Approach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for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the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Age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of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Globalization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 xml:space="preserve">. (Dt.: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>Die Ungleiche Welt: Migration, das eine Prozent und die Zukunft der Mittelschicht</w:t>
      </w:r>
      <w:r w:rsidRPr="001970C1">
        <w:rPr>
          <w:rFonts w:ascii="Palatino Linotype" w:eastAsia="Cambria" w:hAnsi="Palatino Linotype" w:cs="Cambria"/>
          <w:sz w:val="20"/>
          <w:szCs w:val="20"/>
        </w:rPr>
        <w:t xml:space="preserve">) </w:t>
      </w:r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>Cambridge/London: Harvard University Press.</w:t>
      </w:r>
    </w:p>
    <w:p w:rsid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iCs/>
          <w:sz w:val="20"/>
          <w:szCs w:val="20"/>
        </w:rPr>
      </w:pPr>
      <w:proofErr w:type="spellStart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>Milanovic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>, Branco (</w:t>
      </w:r>
      <w:r w:rsidRPr="001970C1">
        <w:rPr>
          <w:rFonts w:ascii="Palatino Linotype" w:eastAsia="Cambria" w:hAnsi="Palatino Linotype" w:cs="Cambria"/>
          <w:sz w:val="20"/>
          <w:szCs w:val="20"/>
        </w:rPr>
        <w:t>2014). „</w:t>
      </w:r>
      <w:r w:rsidRPr="001970C1">
        <w:rPr>
          <w:rFonts w:ascii="Palatino Linotype" w:eastAsia="Cambria" w:hAnsi="Palatino Linotype" w:cs="Cambria"/>
          <w:iCs/>
          <w:sz w:val="20"/>
          <w:szCs w:val="20"/>
        </w:rPr>
        <w:t xml:space="preserve">The Return </w:t>
      </w:r>
      <w:proofErr w:type="spellStart"/>
      <w:r w:rsidRPr="001970C1">
        <w:rPr>
          <w:rFonts w:ascii="Palatino Linotype" w:eastAsia="Cambria" w:hAnsi="Palatino Linotype" w:cs="Cambria"/>
          <w:iCs/>
          <w:sz w:val="20"/>
          <w:szCs w:val="20"/>
        </w:rPr>
        <w:t>of</w:t>
      </w:r>
      <w:proofErr w:type="spellEnd"/>
      <w:r w:rsidRPr="001970C1">
        <w:rPr>
          <w:rFonts w:ascii="Palatino Linotype" w:eastAsia="Cambria" w:hAnsi="Palatino Linotype" w:cs="Cambria"/>
          <w:iCs/>
          <w:sz w:val="20"/>
          <w:szCs w:val="20"/>
        </w:rPr>
        <w:t xml:space="preserve"> “Patrimonial </w:t>
      </w:r>
      <w:proofErr w:type="spellStart"/>
      <w:r w:rsidRPr="001970C1">
        <w:rPr>
          <w:rFonts w:ascii="Palatino Linotype" w:eastAsia="Cambria" w:hAnsi="Palatino Linotype" w:cs="Cambria"/>
          <w:iCs/>
          <w:sz w:val="20"/>
          <w:szCs w:val="20"/>
        </w:rPr>
        <w:t>Capitalism</w:t>
      </w:r>
      <w:proofErr w:type="spellEnd"/>
      <w:r w:rsidRPr="001970C1">
        <w:rPr>
          <w:rFonts w:ascii="Palatino Linotype" w:eastAsia="Cambria" w:hAnsi="Palatino Linotype" w:cs="Cambria"/>
          <w:iCs/>
          <w:sz w:val="20"/>
          <w:szCs w:val="20"/>
        </w:rPr>
        <w:t xml:space="preserve">“ A Review </w:t>
      </w:r>
      <w:proofErr w:type="spellStart"/>
      <w:r w:rsidRPr="001970C1">
        <w:rPr>
          <w:rFonts w:ascii="Palatino Linotype" w:eastAsia="Cambria" w:hAnsi="Palatino Linotype" w:cs="Cambria"/>
          <w:iCs/>
          <w:sz w:val="20"/>
          <w:szCs w:val="20"/>
        </w:rPr>
        <w:t>of</w:t>
      </w:r>
      <w:proofErr w:type="spellEnd"/>
      <w:r w:rsidRPr="001970C1">
        <w:rPr>
          <w:rFonts w:ascii="Palatino Linotype" w:eastAsia="Cambria" w:hAnsi="Palatino Linotype" w:cs="Cambria"/>
          <w:iCs/>
          <w:sz w:val="20"/>
          <w:szCs w:val="20"/>
        </w:rPr>
        <w:t xml:space="preserve"> Thomas </w:t>
      </w:r>
      <w:proofErr w:type="spellStart"/>
      <w:r w:rsidRPr="001970C1">
        <w:rPr>
          <w:rFonts w:ascii="Palatino Linotype" w:eastAsia="Cambria" w:hAnsi="Palatino Linotype" w:cs="Cambria"/>
          <w:iCs/>
          <w:sz w:val="20"/>
          <w:szCs w:val="20"/>
        </w:rPr>
        <w:t>Piketty’s</w:t>
      </w:r>
      <w:proofErr w:type="spellEnd"/>
      <w:r w:rsidRPr="001970C1">
        <w:rPr>
          <w:rFonts w:ascii="Palatino Linotype" w:eastAsia="Cambria" w:hAnsi="Palatino Linotype" w:cs="Cambria"/>
          <w:iCs/>
          <w:sz w:val="20"/>
          <w:szCs w:val="20"/>
        </w:rPr>
        <w:t xml:space="preserve"> Capital in </w:t>
      </w:r>
      <w:proofErr w:type="spellStart"/>
      <w:r w:rsidRPr="001970C1">
        <w:rPr>
          <w:rFonts w:ascii="Palatino Linotype" w:eastAsia="Cambria" w:hAnsi="Palatino Linotype" w:cs="Cambria"/>
          <w:iCs/>
          <w:sz w:val="20"/>
          <w:szCs w:val="20"/>
        </w:rPr>
        <w:t>the</w:t>
      </w:r>
      <w:proofErr w:type="spellEnd"/>
      <w:r w:rsidRPr="001970C1">
        <w:rPr>
          <w:rFonts w:ascii="Palatino Linotype" w:eastAsia="Cambria" w:hAnsi="Palatino Linotype" w:cs="Cambria"/>
          <w:iCs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Cs/>
          <w:sz w:val="20"/>
          <w:szCs w:val="20"/>
        </w:rPr>
        <w:t>Twenty</w:t>
      </w:r>
      <w:proofErr w:type="spellEnd"/>
      <w:r w:rsidRPr="001970C1">
        <w:rPr>
          <w:rFonts w:ascii="Palatino Linotype" w:eastAsia="Cambria" w:hAnsi="Palatino Linotype" w:cs="Cambria"/>
          <w:iCs/>
          <w:sz w:val="20"/>
          <w:szCs w:val="20"/>
        </w:rPr>
        <w:t xml:space="preserve">-First Century“. </w:t>
      </w:r>
      <w:r w:rsidRPr="001970C1">
        <w:rPr>
          <w:rFonts w:ascii="Palatino Linotype" w:eastAsia="Cambria" w:hAnsi="Palatino Linotype" w:cs="Cambria"/>
          <w:i/>
          <w:iCs/>
          <w:sz w:val="20"/>
          <w:szCs w:val="20"/>
        </w:rPr>
        <w:t xml:space="preserve">Journal </w:t>
      </w:r>
      <w:proofErr w:type="spellStart"/>
      <w:r w:rsidRPr="001970C1">
        <w:rPr>
          <w:rFonts w:ascii="Palatino Linotype" w:eastAsia="Cambria" w:hAnsi="Palatino Linotype" w:cs="Cambria"/>
          <w:i/>
          <w:iCs/>
          <w:sz w:val="20"/>
          <w:szCs w:val="20"/>
        </w:rPr>
        <w:t>of</w:t>
      </w:r>
      <w:proofErr w:type="spellEnd"/>
      <w:r w:rsidRPr="001970C1">
        <w:rPr>
          <w:rFonts w:ascii="Palatino Linotype" w:eastAsia="Cambria" w:hAnsi="Palatino Linotype" w:cs="Cambria"/>
          <w:i/>
          <w:iCs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iCs/>
          <w:sz w:val="20"/>
          <w:szCs w:val="20"/>
        </w:rPr>
        <w:t>Economic</w:t>
      </w:r>
      <w:proofErr w:type="spellEnd"/>
      <w:r w:rsidRPr="001970C1">
        <w:rPr>
          <w:rFonts w:ascii="Palatino Linotype" w:eastAsia="Cambria" w:hAnsi="Palatino Linotype" w:cs="Cambria"/>
          <w:i/>
          <w:iCs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iCs/>
          <w:sz w:val="20"/>
          <w:szCs w:val="20"/>
        </w:rPr>
        <w:t>Literature</w:t>
      </w:r>
      <w:proofErr w:type="spellEnd"/>
      <w:r w:rsidRPr="001970C1">
        <w:rPr>
          <w:rFonts w:ascii="Palatino Linotype" w:eastAsia="Cambria" w:hAnsi="Palatino Linotype" w:cs="Cambria"/>
          <w:iCs/>
          <w:sz w:val="20"/>
          <w:szCs w:val="20"/>
        </w:rPr>
        <w:t>, 52(2), S. 519-534.</w:t>
      </w:r>
    </w:p>
    <w:p w:rsidR="00475373" w:rsidRPr="001970C1" w:rsidRDefault="00475373" w:rsidP="00475373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1970C1">
        <w:rPr>
          <w:rFonts w:ascii="Palatino Linotype" w:eastAsia="Cambria" w:hAnsi="Palatino Linotype" w:cs="Cambria"/>
          <w:sz w:val="20"/>
          <w:szCs w:val="20"/>
        </w:rPr>
        <w:t>Piketty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 xml:space="preserve">, Thomas (2015),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>Das Kapital im 21. Jahrhundert</w:t>
      </w:r>
      <w:r w:rsidRPr="001970C1">
        <w:rPr>
          <w:rFonts w:ascii="Palatino Linotype" w:eastAsia="Cambria" w:hAnsi="Palatino Linotype" w:cs="Cambria"/>
          <w:sz w:val="20"/>
          <w:szCs w:val="20"/>
        </w:rPr>
        <w:t>, München: C.H. Beck.</w:t>
      </w:r>
    </w:p>
    <w:p w:rsidR="00475373" w:rsidRPr="001970C1" w:rsidRDefault="00475373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iCs/>
          <w:sz w:val="20"/>
          <w:szCs w:val="20"/>
        </w:rPr>
      </w:pPr>
      <w:proofErr w:type="spellStart"/>
      <w:r>
        <w:rPr>
          <w:rFonts w:ascii="Palatino Linotype" w:eastAsia="Cambria" w:hAnsi="Palatino Linotype" w:cs="Cambria"/>
          <w:iCs/>
          <w:sz w:val="20"/>
          <w:szCs w:val="20"/>
        </w:rPr>
        <w:t>Piketty</w:t>
      </w:r>
      <w:proofErr w:type="spellEnd"/>
      <w:r>
        <w:rPr>
          <w:rFonts w:ascii="Palatino Linotype" w:eastAsia="Cambria" w:hAnsi="Palatino Linotype" w:cs="Cambria"/>
          <w:iCs/>
          <w:sz w:val="20"/>
          <w:szCs w:val="20"/>
        </w:rPr>
        <w:t xml:space="preserve">, Thomas (), </w:t>
      </w:r>
      <w:r w:rsidRPr="00475373">
        <w:rPr>
          <w:rFonts w:ascii="Palatino Linotype" w:eastAsia="Cambria" w:hAnsi="Palatino Linotype" w:cs="Cambria"/>
          <w:i/>
          <w:iCs/>
          <w:sz w:val="20"/>
          <w:szCs w:val="20"/>
          <w:highlight w:val="yellow"/>
        </w:rPr>
        <w:t>Kapital und Ideologie</w:t>
      </w:r>
      <w:r>
        <w:rPr>
          <w:rFonts w:ascii="Palatino Linotype" w:eastAsia="Cambria" w:hAnsi="Palatino Linotype" w:cs="Cambria"/>
          <w:iCs/>
          <w:sz w:val="20"/>
          <w:szCs w:val="20"/>
        </w:rPr>
        <w:t>.</w:t>
      </w:r>
    </w:p>
    <w:p w:rsidR="001970C1" w:rsidRP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>Sassen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 xml:space="preserve">, </w:t>
      </w:r>
      <w:proofErr w:type="spellStart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>Sakia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 xml:space="preserve"> (2008), </w:t>
      </w:r>
      <w:r w:rsidRPr="001970C1">
        <w:rPr>
          <w:rFonts w:ascii="Palatino Linotype" w:eastAsia="Cambria" w:hAnsi="Palatino Linotype" w:cs="Cambria"/>
          <w:i/>
          <w:sz w:val="20"/>
          <w:szCs w:val="20"/>
          <w:lang w:val="en-US"/>
        </w:rPr>
        <w:t>Territory, Authority, Rights. From Medieval to Global Assemblages</w:t>
      </w:r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 xml:space="preserve">. </w:t>
      </w:r>
      <w:r w:rsidRPr="001970C1">
        <w:rPr>
          <w:rFonts w:ascii="Palatino Linotype" w:eastAsia="Cambria" w:hAnsi="Palatino Linotype" w:cs="Cambria"/>
          <w:sz w:val="20"/>
          <w:szCs w:val="20"/>
        </w:rPr>
        <w:t>Princeton/Oxford: Princeton University Press.</w:t>
      </w:r>
    </w:p>
    <w:p w:rsidR="007A1ABC" w:rsidRDefault="001970C1" w:rsidP="007A1ABC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1970C1">
        <w:rPr>
          <w:rFonts w:ascii="Palatino Linotype" w:eastAsia="Cambria" w:hAnsi="Palatino Linotype" w:cs="Cambria"/>
          <w:sz w:val="20"/>
          <w:szCs w:val="20"/>
        </w:rPr>
        <w:t xml:space="preserve">Sassen, Saskia (2014),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Expulsions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.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Brutality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and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Complexity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in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the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Global Economy</w:t>
      </w:r>
      <w:r w:rsidRPr="001970C1">
        <w:rPr>
          <w:rFonts w:ascii="Palatino Linotype" w:eastAsia="Cambria" w:hAnsi="Palatino Linotype" w:cs="Cambria"/>
          <w:sz w:val="20"/>
          <w:szCs w:val="20"/>
        </w:rPr>
        <w:t>. Cambridge/London: Harvard University Press</w:t>
      </w:r>
      <w:r>
        <w:rPr>
          <w:rFonts w:ascii="Palatino Linotype" w:eastAsia="Cambria" w:hAnsi="Palatino Linotype" w:cs="Cambria"/>
          <w:sz w:val="20"/>
          <w:szCs w:val="20"/>
        </w:rPr>
        <w:t>.</w:t>
      </w:r>
    </w:p>
    <w:p w:rsidR="007A1ABC" w:rsidRPr="007A1ABC" w:rsidRDefault="007A1ABC" w:rsidP="007A1ABC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B741E4">
        <w:rPr>
          <w:rFonts w:ascii="Palatino Linotype" w:eastAsia="Cambria" w:hAnsi="Palatino Linotype" w:cs="Cambria"/>
          <w:sz w:val="20"/>
          <w:szCs w:val="20"/>
          <w:lang w:val="en-US"/>
        </w:rPr>
        <w:t>Schandl</w:t>
      </w:r>
      <w:proofErr w:type="spellEnd"/>
      <w:r w:rsidRPr="00B741E4">
        <w:rPr>
          <w:rFonts w:ascii="Palatino Linotype" w:eastAsia="Cambria" w:hAnsi="Palatino Linotype" w:cs="Cambria"/>
          <w:sz w:val="20"/>
          <w:szCs w:val="20"/>
          <w:lang w:val="en-US"/>
        </w:rPr>
        <w:t xml:space="preserve">, Heinz et al. (2017), „Global Material Flows and Resource Productivity. Forty Years of Evidence.“ </w:t>
      </w:r>
      <w:r w:rsidRPr="00B741E4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Journal of </w:t>
      </w:r>
      <w:proofErr w:type="spellStart"/>
      <w:r w:rsidRPr="00B741E4">
        <w:rPr>
          <w:rFonts w:ascii="Palatino Linotype" w:eastAsia="Cambria" w:hAnsi="Palatino Linotype" w:cs="Cambria"/>
          <w:i/>
          <w:sz w:val="20"/>
          <w:szCs w:val="20"/>
          <w:lang w:val="en-US"/>
        </w:rPr>
        <w:t>Industiral</w:t>
      </w:r>
      <w:proofErr w:type="spellEnd"/>
      <w:r w:rsidRPr="00B741E4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Ecology</w:t>
      </w:r>
      <w:r w:rsidRPr="00B741E4">
        <w:rPr>
          <w:rFonts w:ascii="Palatino Linotype" w:eastAsia="Cambria" w:hAnsi="Palatino Linotype" w:cs="Cambria"/>
          <w:sz w:val="20"/>
          <w:szCs w:val="20"/>
          <w:lang w:val="en-US"/>
        </w:rPr>
        <w:t>, 22(4), S. 827-838.</w:t>
      </w:r>
    </w:p>
    <w:p w:rsidR="00185D50" w:rsidRPr="001970C1" w:rsidRDefault="00185D50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  <w:lang w:val="en-US"/>
        </w:rPr>
      </w:pPr>
      <w:proofErr w:type="spellStart"/>
      <w:r>
        <w:rPr>
          <w:rFonts w:ascii="Palatino Linotype" w:eastAsia="Cambria" w:hAnsi="Palatino Linotype" w:cs="Cambria"/>
          <w:sz w:val="20"/>
          <w:szCs w:val="20"/>
          <w:lang w:val="en-US"/>
        </w:rPr>
        <w:t>Streeck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 xml:space="preserve">, Wolfgang (2012), </w:t>
      </w:r>
      <w:proofErr w:type="spellStart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>Gekaufte</w:t>
      </w:r>
      <w:proofErr w:type="spellEnd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Zeit – Die </w:t>
      </w:r>
      <w:proofErr w:type="spellStart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>vertagte</w:t>
      </w:r>
      <w:proofErr w:type="spellEnd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>Krise</w:t>
      </w:r>
      <w:proofErr w:type="spellEnd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des </w:t>
      </w:r>
      <w:proofErr w:type="spellStart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>demokratischen</w:t>
      </w:r>
      <w:proofErr w:type="spellEnd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Pr="00185D50">
        <w:rPr>
          <w:rFonts w:ascii="Palatino Linotype" w:eastAsia="Cambria" w:hAnsi="Palatino Linotype" w:cs="Cambria"/>
          <w:i/>
          <w:sz w:val="20"/>
          <w:szCs w:val="20"/>
          <w:lang w:val="en-US"/>
        </w:rPr>
        <w:t>Kapitalismus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 xml:space="preserve">. Frankfurt am Main: </w:t>
      </w:r>
      <w:proofErr w:type="spellStart"/>
      <w:r>
        <w:rPr>
          <w:rFonts w:ascii="Palatino Linotype" w:eastAsia="Cambria" w:hAnsi="Palatino Linotype" w:cs="Cambria"/>
          <w:sz w:val="20"/>
          <w:szCs w:val="20"/>
          <w:lang w:val="en-US"/>
        </w:rPr>
        <w:t>Suhrkamp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>.</w:t>
      </w:r>
    </w:p>
    <w:p w:rsid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</w:p>
    <w:p w:rsidR="001970C1" w:rsidRDefault="0070678B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i/>
          <w:sz w:val="20"/>
          <w:szCs w:val="20"/>
          <w:u w:val="single"/>
        </w:rPr>
      </w:pPr>
      <w:r>
        <w:rPr>
          <w:rFonts w:ascii="Palatino Linotype" w:eastAsia="Cambria" w:hAnsi="Palatino Linotype" w:cs="Cambria"/>
          <w:i/>
          <w:sz w:val="20"/>
          <w:szCs w:val="20"/>
          <w:u w:val="single"/>
        </w:rPr>
        <w:t>(</w:t>
      </w:r>
      <w:r w:rsidR="001970C1" w:rsidRPr="00B741E4">
        <w:rPr>
          <w:rFonts w:ascii="Palatino Linotype" w:eastAsia="Cambria" w:hAnsi="Palatino Linotype" w:cs="Cambria"/>
          <w:i/>
          <w:sz w:val="20"/>
          <w:szCs w:val="20"/>
          <w:u w:val="single"/>
        </w:rPr>
        <w:t>Globale</w:t>
      </w:r>
      <w:r>
        <w:rPr>
          <w:rFonts w:ascii="Palatino Linotype" w:eastAsia="Cambria" w:hAnsi="Palatino Linotype" w:cs="Cambria"/>
          <w:i/>
          <w:sz w:val="20"/>
          <w:szCs w:val="20"/>
          <w:u w:val="single"/>
        </w:rPr>
        <w:t>) natürliche</w:t>
      </w:r>
      <w:r w:rsidR="001970C1" w:rsidRPr="00B741E4">
        <w:rPr>
          <w:rFonts w:ascii="Palatino Linotype" w:eastAsia="Cambria" w:hAnsi="Palatino Linotype" w:cs="Cambria"/>
          <w:i/>
          <w:sz w:val="20"/>
          <w:szCs w:val="20"/>
          <w:u w:val="single"/>
        </w:rPr>
        <w:t xml:space="preserve"> Ressourcen</w:t>
      </w:r>
    </w:p>
    <w:p w:rsidR="00300C5A" w:rsidRDefault="00300C5A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0"/>
          <w:szCs w:val="20"/>
        </w:rPr>
        <w:t>Andres, Fritz (</w:t>
      </w:r>
      <w:r w:rsidR="006F2DD7">
        <w:rPr>
          <w:rFonts w:ascii="Palatino Linotype" w:eastAsia="Cambria" w:hAnsi="Palatino Linotype" w:cs="Cambria"/>
          <w:sz w:val="20"/>
          <w:szCs w:val="20"/>
        </w:rPr>
        <w:t xml:space="preserve">2020), Boden, Ressourcen, Klima – Geld – Unternehmen. Für ein Grundrecht aller Menschen auf eine gleiche Teilhabe an den natürlichen Lebensgrundlagen. Münster: Verlag Thomas </w:t>
      </w:r>
      <w:proofErr w:type="spellStart"/>
      <w:r w:rsidR="006F2DD7">
        <w:rPr>
          <w:rFonts w:ascii="Palatino Linotype" w:eastAsia="Cambria" w:hAnsi="Palatino Linotype" w:cs="Cambria"/>
          <w:sz w:val="20"/>
          <w:szCs w:val="20"/>
        </w:rPr>
        <w:t>Kubo</w:t>
      </w:r>
      <w:proofErr w:type="spellEnd"/>
      <w:r w:rsidR="006F2DD7">
        <w:rPr>
          <w:rFonts w:ascii="Palatino Linotype" w:eastAsia="Cambria" w:hAnsi="Palatino Linotype" w:cs="Cambria"/>
          <w:sz w:val="20"/>
          <w:szCs w:val="20"/>
        </w:rPr>
        <w:t>.</w:t>
      </w:r>
    </w:p>
    <w:p w:rsidR="006177BE" w:rsidRPr="006177BE" w:rsidRDefault="006177BE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6177BE">
        <w:rPr>
          <w:rFonts w:ascii="Palatino Linotype" w:eastAsia="Cambria" w:hAnsi="Palatino Linotype" w:cs="Cambria"/>
          <w:sz w:val="20"/>
          <w:szCs w:val="20"/>
        </w:rPr>
        <w:t>Creutzig</w:t>
      </w:r>
      <w:proofErr w:type="spellEnd"/>
      <w:r w:rsidRPr="006177BE">
        <w:rPr>
          <w:rFonts w:ascii="Palatino Linotype" w:eastAsia="Cambria" w:hAnsi="Palatino Linotype" w:cs="Cambria"/>
          <w:sz w:val="20"/>
          <w:szCs w:val="20"/>
        </w:rPr>
        <w:t>, Felix (2017), „</w:t>
      </w:r>
      <w:proofErr w:type="spellStart"/>
      <w:r w:rsidRPr="006177BE">
        <w:rPr>
          <w:rFonts w:ascii="Palatino Linotype" w:eastAsia="Cambria" w:hAnsi="Palatino Linotype" w:cs="Cambria"/>
          <w:sz w:val="20"/>
          <w:szCs w:val="20"/>
        </w:rPr>
        <w:t>Governing</w:t>
      </w:r>
      <w:proofErr w:type="spellEnd"/>
      <w:r w:rsidRPr="006177BE">
        <w:rPr>
          <w:rFonts w:ascii="Palatino Linotype" w:eastAsia="Cambria" w:hAnsi="Palatino Linotype" w:cs="Cambria"/>
          <w:sz w:val="20"/>
          <w:szCs w:val="20"/>
        </w:rPr>
        <w:t xml:space="preserve"> Land </w:t>
      </w:r>
      <w:proofErr w:type="spellStart"/>
      <w:r w:rsidRPr="006177BE">
        <w:rPr>
          <w:rFonts w:ascii="Palatino Linotype" w:eastAsia="Cambria" w:hAnsi="Palatino Linotype" w:cs="Cambria"/>
          <w:sz w:val="20"/>
          <w:szCs w:val="20"/>
        </w:rPr>
        <w:t>as</w:t>
      </w:r>
      <w:proofErr w:type="spellEnd"/>
      <w:r w:rsidRPr="006177BE">
        <w:rPr>
          <w:rFonts w:ascii="Palatino Linotype" w:eastAsia="Cambria" w:hAnsi="Palatino Linotype" w:cs="Cambria"/>
          <w:sz w:val="20"/>
          <w:szCs w:val="20"/>
        </w:rPr>
        <w:t xml:space="preserve"> a Common“. Nature, 546</w:t>
      </w:r>
      <w:r>
        <w:rPr>
          <w:rFonts w:ascii="Palatino Linotype" w:eastAsia="Cambria" w:hAnsi="Palatino Linotype" w:cs="Cambria"/>
          <w:sz w:val="20"/>
          <w:szCs w:val="20"/>
        </w:rPr>
        <w:t>, S. 28-29</w:t>
      </w:r>
      <w:r w:rsidRPr="006177BE">
        <w:rPr>
          <w:rFonts w:ascii="Palatino Linotype" w:eastAsia="Cambria" w:hAnsi="Palatino Linotype" w:cs="Cambria"/>
          <w:sz w:val="20"/>
          <w:szCs w:val="20"/>
        </w:rPr>
        <w:t>.</w:t>
      </w:r>
    </w:p>
    <w:p w:rsidR="0070678B" w:rsidRDefault="0070678B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  <w:lang w:val="en-US"/>
        </w:rPr>
      </w:pPr>
      <w:proofErr w:type="spellStart"/>
      <w:r>
        <w:rPr>
          <w:rFonts w:ascii="Palatino Linotype" w:eastAsia="Cambria" w:hAnsi="Palatino Linotype" w:cs="Cambria"/>
          <w:sz w:val="20"/>
          <w:szCs w:val="20"/>
          <w:lang w:val="en-US"/>
        </w:rPr>
        <w:t>Löhr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 xml:space="preserve">, Dirk (2009), Die </w:t>
      </w:r>
      <w:proofErr w:type="spellStart"/>
      <w:r>
        <w:rPr>
          <w:rFonts w:ascii="Palatino Linotype" w:eastAsia="Cambria" w:hAnsi="Palatino Linotype" w:cs="Cambria"/>
          <w:sz w:val="20"/>
          <w:szCs w:val="20"/>
          <w:lang w:val="en-US"/>
        </w:rPr>
        <w:t>Plünderung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 xml:space="preserve"> der </w:t>
      </w:r>
      <w:proofErr w:type="spellStart"/>
      <w:r>
        <w:rPr>
          <w:rFonts w:ascii="Palatino Linotype" w:eastAsia="Cambria" w:hAnsi="Palatino Linotype" w:cs="Cambria"/>
          <w:sz w:val="20"/>
          <w:szCs w:val="20"/>
          <w:lang w:val="en-US"/>
        </w:rPr>
        <w:t>Erde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>.</w:t>
      </w:r>
      <w:r w:rsidRPr="0070678B">
        <w:t xml:space="preserve">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Anatomie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einer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Ökonomie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 der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Ausbeutung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;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ein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Beitrag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zur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ökologischen</w:t>
      </w:r>
      <w:proofErr w:type="spellEnd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  <w:lang w:val="en-US"/>
        </w:rPr>
        <w:t>Ökonomik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 xml:space="preserve">. Kiel: Verlag </w:t>
      </w:r>
      <w:proofErr w:type="spellStart"/>
      <w:r>
        <w:rPr>
          <w:rFonts w:ascii="Palatino Linotype" w:eastAsia="Cambria" w:hAnsi="Palatino Linotype" w:cs="Cambria"/>
          <w:sz w:val="20"/>
          <w:szCs w:val="20"/>
          <w:lang w:val="en-US"/>
        </w:rPr>
        <w:t>für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eastAsia="Cambria" w:hAnsi="Palatino Linotype" w:cs="Cambria"/>
          <w:sz w:val="20"/>
          <w:szCs w:val="20"/>
          <w:lang w:val="en-US"/>
        </w:rPr>
        <w:t>Sozialökonomie</w:t>
      </w:r>
      <w:proofErr w:type="spellEnd"/>
      <w:r>
        <w:rPr>
          <w:rFonts w:ascii="Palatino Linotype" w:eastAsia="Cambria" w:hAnsi="Palatino Linotype" w:cs="Cambria"/>
          <w:sz w:val="20"/>
          <w:szCs w:val="20"/>
          <w:lang w:val="en-US"/>
        </w:rPr>
        <w:t>.</w:t>
      </w:r>
    </w:p>
    <w:p w:rsidR="0070678B" w:rsidRDefault="0070678B" w:rsidP="0070678B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0"/>
          <w:szCs w:val="20"/>
        </w:rPr>
        <w:t>Löhr, Dirk</w:t>
      </w:r>
      <w:r w:rsidR="006F2DD7">
        <w:rPr>
          <w:rFonts w:ascii="Palatino Linotype" w:eastAsia="Cambria" w:hAnsi="Palatino Linotype" w:cs="Cambria"/>
          <w:sz w:val="20"/>
          <w:szCs w:val="20"/>
        </w:rPr>
        <w:t xml:space="preserve"> (2017), </w:t>
      </w:r>
      <w:r w:rsidR="006F2DD7" w:rsidRPr="006F2DD7">
        <w:rPr>
          <w:rFonts w:ascii="Palatino Linotype" w:eastAsia="Cambria" w:hAnsi="Palatino Linotype" w:cs="Cambria"/>
          <w:sz w:val="20"/>
          <w:szCs w:val="20"/>
        </w:rPr>
        <w:t>„Kapitalgesellschaften auf der Jagd nach ökonomischen Renten</w:t>
      </w:r>
      <w:r w:rsidR="006F2DD7">
        <w:rPr>
          <w:rFonts w:ascii="Palatino Linotype" w:eastAsia="Cambria" w:hAnsi="Palatino Linotype" w:cs="Cambria"/>
          <w:sz w:val="20"/>
          <w:szCs w:val="20"/>
        </w:rPr>
        <w:t>.</w:t>
      </w:r>
      <w:r w:rsidR="006F2DD7" w:rsidRPr="006F2DD7">
        <w:rPr>
          <w:rFonts w:ascii="Palatino Linotype" w:eastAsia="Cambria" w:hAnsi="Palatino Linotype" w:cs="Cambria"/>
          <w:sz w:val="20"/>
          <w:szCs w:val="20"/>
        </w:rPr>
        <w:t>“</w:t>
      </w:r>
      <w:r w:rsidR="006F2DD7">
        <w:rPr>
          <w:rFonts w:ascii="Palatino Linotype" w:eastAsia="Cambria" w:hAnsi="Palatino Linotype" w:cs="Cambria"/>
          <w:sz w:val="20"/>
          <w:szCs w:val="20"/>
        </w:rPr>
        <w:t xml:space="preserve"> In: </w:t>
      </w:r>
      <w:proofErr w:type="spellStart"/>
      <w:r w:rsidR="006F2DD7">
        <w:rPr>
          <w:rFonts w:ascii="Palatino Linotype" w:eastAsia="Cambria" w:hAnsi="Palatino Linotype" w:cs="Cambria"/>
          <w:sz w:val="20"/>
          <w:szCs w:val="20"/>
        </w:rPr>
        <w:t>Ders</w:t>
      </w:r>
      <w:proofErr w:type="spellEnd"/>
      <w:r w:rsidR="006F2DD7">
        <w:rPr>
          <w:rFonts w:ascii="Palatino Linotype" w:eastAsia="Cambria" w:hAnsi="Palatino Linotype" w:cs="Cambria"/>
          <w:sz w:val="20"/>
          <w:szCs w:val="20"/>
        </w:rPr>
        <w:t>.</w:t>
      </w:r>
      <w:r w:rsidR="006F2DD7" w:rsidRPr="006F2DD7">
        <w:rPr>
          <w:rFonts w:ascii="Palatino Linotype" w:eastAsia="Cambria" w:hAnsi="Palatino Linotype" w:cs="Cambria"/>
          <w:sz w:val="20"/>
          <w:szCs w:val="20"/>
        </w:rPr>
        <w:t xml:space="preserve"> </w:t>
      </w:r>
      <w:r>
        <w:rPr>
          <w:rFonts w:ascii="Palatino Linotype" w:eastAsia="Cambria" w:hAnsi="Palatino Linotype" w:cs="Cambria"/>
          <w:sz w:val="20"/>
          <w:szCs w:val="20"/>
        </w:rPr>
        <w:t xml:space="preserve">&amp; Fred Harrison (Hrsg.) (2017), </w:t>
      </w:r>
      <w:r w:rsidRPr="0070678B">
        <w:rPr>
          <w:rFonts w:ascii="Palatino Linotype" w:eastAsia="Cambria" w:hAnsi="Palatino Linotype" w:cs="Cambria"/>
          <w:sz w:val="20"/>
          <w:szCs w:val="20"/>
        </w:rPr>
        <w:t>Das Ende der Rentenökonomie</w:t>
      </w:r>
      <w:r>
        <w:rPr>
          <w:rFonts w:ascii="Palatino Linotype" w:eastAsia="Cambria" w:hAnsi="Palatino Linotype" w:cs="Cambria"/>
          <w:sz w:val="20"/>
          <w:szCs w:val="20"/>
        </w:rPr>
        <w:t>:</w:t>
      </w:r>
      <w:r w:rsidRPr="0070678B">
        <w:rPr>
          <w:rFonts w:ascii="Palatino Linotype" w:eastAsia="Cambria" w:hAnsi="Palatino Linotype" w:cs="Cambria"/>
          <w:sz w:val="20"/>
          <w:szCs w:val="20"/>
        </w:rPr>
        <w:t xml:space="preserve"> wie wir globale Wohlfahrt herstellen und eine nachhaltige Zukunft bauen</w:t>
      </w:r>
      <w:r>
        <w:rPr>
          <w:rFonts w:ascii="Palatino Linotype" w:eastAsia="Cambria" w:hAnsi="Palatino Linotype" w:cs="Cambria"/>
          <w:sz w:val="20"/>
          <w:szCs w:val="20"/>
        </w:rPr>
        <w:t xml:space="preserve"> </w:t>
      </w:r>
      <w:r w:rsidRPr="0070678B">
        <w:rPr>
          <w:rFonts w:ascii="Palatino Linotype" w:eastAsia="Cambria" w:hAnsi="Palatino Linotype" w:cs="Cambria"/>
          <w:sz w:val="20"/>
          <w:szCs w:val="20"/>
        </w:rPr>
        <w:t>können</w:t>
      </w:r>
      <w:r>
        <w:rPr>
          <w:rFonts w:ascii="Palatino Linotype" w:eastAsia="Cambria" w:hAnsi="Palatino Linotype" w:cs="Cambria"/>
          <w:sz w:val="20"/>
          <w:szCs w:val="20"/>
        </w:rPr>
        <w:t>. Weimar: Metropolis Verlag</w:t>
      </w:r>
      <w:r w:rsidR="006F2DD7">
        <w:rPr>
          <w:rFonts w:ascii="Palatino Linotype" w:eastAsia="Cambria" w:hAnsi="Palatino Linotype" w:cs="Cambria"/>
          <w:sz w:val="20"/>
          <w:szCs w:val="20"/>
        </w:rPr>
        <w:t>, S. 211-240.</w:t>
      </w:r>
    </w:p>
    <w:p w:rsidR="0070678B" w:rsidRPr="0070678B" w:rsidRDefault="0070678B" w:rsidP="0070678B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>
        <w:rPr>
          <w:rFonts w:ascii="Palatino Linotype" w:eastAsia="Cambria" w:hAnsi="Palatino Linotype" w:cs="Cambria"/>
          <w:sz w:val="20"/>
          <w:szCs w:val="20"/>
        </w:rPr>
        <w:t xml:space="preserve">Löhr, Dirk (2020), </w:t>
      </w:r>
      <w:r w:rsidRPr="0070678B">
        <w:rPr>
          <w:rFonts w:ascii="Palatino Linotype" w:eastAsia="Cambria" w:hAnsi="Palatino Linotype" w:cs="Cambria"/>
          <w:i/>
          <w:sz w:val="20"/>
          <w:szCs w:val="20"/>
        </w:rPr>
        <w:t>Boden, Ressourcen, Klima - Geld - Unternehmen : für ein Grundrecht aller Menschen auf eine gleiche Teilhabe an den natürlichen und wirtschaftlichen Lebensgrundlagen</w:t>
      </w:r>
      <w:r>
        <w:rPr>
          <w:rFonts w:ascii="Palatino Linotype" w:eastAsia="Cambria" w:hAnsi="Palatino Linotype" w:cs="Cambria"/>
          <w:sz w:val="20"/>
          <w:szCs w:val="20"/>
        </w:rPr>
        <w:t xml:space="preserve">. Münster: Verlag Thomas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Kubo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>.</w:t>
      </w:r>
    </w:p>
    <w:p w:rsidR="001970C1" w:rsidRP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  <w:lang w:val="en-US"/>
        </w:rPr>
      </w:pPr>
      <w:r w:rsidRPr="0070678B">
        <w:rPr>
          <w:rFonts w:ascii="Palatino Linotype" w:eastAsia="Cambria" w:hAnsi="Palatino Linotype" w:cs="Cambria"/>
          <w:sz w:val="20"/>
          <w:szCs w:val="20"/>
        </w:rPr>
        <w:t>Risse, Mathias (2016), „</w:t>
      </w:r>
      <w:proofErr w:type="spellStart"/>
      <w:r w:rsidRPr="0070678B">
        <w:rPr>
          <w:rFonts w:ascii="Palatino Linotype" w:eastAsia="Cambria" w:hAnsi="Palatino Linotype" w:cs="Cambria"/>
          <w:sz w:val="20"/>
          <w:szCs w:val="20"/>
        </w:rPr>
        <w:t>Humanity's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 xml:space="preserve"> Collective Ownership of the Earth and Immigration.“ </w:t>
      </w:r>
      <w:r w:rsidRPr="001970C1">
        <w:rPr>
          <w:rFonts w:ascii="Palatino Linotype" w:eastAsia="Cambria" w:hAnsi="Palatino Linotype" w:cs="Cambria"/>
          <w:i/>
          <w:sz w:val="20"/>
          <w:szCs w:val="20"/>
          <w:lang w:val="en-US"/>
        </w:rPr>
        <w:t>Journal of Practical Ethics</w:t>
      </w:r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 xml:space="preserve"> 4 (2), S. 31-66.</w:t>
      </w:r>
    </w:p>
    <w:p w:rsidR="001970C1" w:rsidRP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>Risse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 xml:space="preserve">, Matthias (2005), „How Does the Global Order Harm the Poor?“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Philosophy</w:t>
      </w:r>
      <w:proofErr w:type="spellEnd"/>
      <w:r w:rsidRPr="001970C1">
        <w:rPr>
          <w:rFonts w:ascii="Palatino Linotype" w:eastAsia="Cambria" w:hAnsi="Palatino Linotype" w:cs="Cambria"/>
          <w:i/>
          <w:sz w:val="20"/>
          <w:szCs w:val="20"/>
        </w:rPr>
        <w:t xml:space="preserve"> &amp; Public </w:t>
      </w:r>
      <w:proofErr w:type="spellStart"/>
      <w:r w:rsidRPr="001970C1">
        <w:rPr>
          <w:rFonts w:ascii="Palatino Linotype" w:eastAsia="Cambria" w:hAnsi="Palatino Linotype" w:cs="Cambria"/>
          <w:i/>
          <w:sz w:val="20"/>
          <w:szCs w:val="20"/>
        </w:rPr>
        <w:t>Affairs</w:t>
      </w:r>
      <w:proofErr w:type="spellEnd"/>
      <w:r w:rsidRPr="001970C1">
        <w:rPr>
          <w:rFonts w:ascii="Palatino Linotype" w:eastAsia="Cambria" w:hAnsi="Palatino Linotype" w:cs="Cambria"/>
          <w:sz w:val="20"/>
          <w:szCs w:val="20"/>
        </w:rPr>
        <w:t xml:space="preserve"> 33 (4), S. 349-376.</w:t>
      </w:r>
    </w:p>
    <w:p w:rsidR="001970C1" w:rsidRDefault="001970C1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  <w:lang w:val="en-US"/>
        </w:rPr>
      </w:pPr>
      <w:r w:rsidRPr="001970C1">
        <w:rPr>
          <w:rFonts w:ascii="Palatino Linotype" w:eastAsia="Cambria" w:hAnsi="Palatino Linotype" w:cs="Cambria"/>
          <w:sz w:val="20"/>
          <w:szCs w:val="20"/>
        </w:rPr>
        <w:t xml:space="preserve">Risse, Mattias (2012), </w:t>
      </w:r>
      <w:r w:rsidRPr="001970C1">
        <w:rPr>
          <w:rFonts w:ascii="Palatino Linotype" w:eastAsia="Cambria" w:hAnsi="Palatino Linotype" w:cs="Cambria"/>
          <w:i/>
          <w:sz w:val="20"/>
          <w:szCs w:val="20"/>
        </w:rPr>
        <w:t>On Global Justice</w:t>
      </w:r>
      <w:r w:rsidRPr="001970C1">
        <w:rPr>
          <w:rFonts w:ascii="Palatino Linotype" w:eastAsia="Cambria" w:hAnsi="Palatino Linotype" w:cs="Cambria"/>
          <w:sz w:val="20"/>
          <w:szCs w:val="20"/>
        </w:rPr>
        <w:t>. Princeton: Princeton University Press.</w:t>
      </w:r>
      <w:r w:rsidRPr="001970C1">
        <w:rPr>
          <w:rFonts w:ascii="Palatino Linotype" w:eastAsia="Cambria" w:hAnsi="Palatino Linotype" w:cs="Cambria"/>
          <w:sz w:val="20"/>
          <w:szCs w:val="20"/>
          <w:lang w:val="en-US"/>
        </w:rPr>
        <w:t xml:space="preserve"> </w:t>
      </w:r>
    </w:p>
    <w:p w:rsidR="00331A75" w:rsidRDefault="00DD7C93" w:rsidP="00331A75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>
        <w:rPr>
          <w:rFonts w:ascii="Palatino Linotype" w:eastAsia="Cambria" w:hAnsi="Palatino Linotype" w:cs="Cambria"/>
          <w:sz w:val="20"/>
          <w:szCs w:val="20"/>
        </w:rPr>
        <w:t>Skidor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>, Thomas &amp; Christian Lund</w:t>
      </w:r>
      <w:r w:rsidR="00C55AD5">
        <w:rPr>
          <w:rFonts w:ascii="Palatino Linotype" w:eastAsia="Cambria" w:hAnsi="Palatino Linotype" w:cs="Cambria"/>
          <w:sz w:val="20"/>
          <w:szCs w:val="20"/>
        </w:rPr>
        <w:t xml:space="preserve"> (2009)</w:t>
      </w:r>
      <w:r>
        <w:rPr>
          <w:rFonts w:ascii="Palatino Linotype" w:eastAsia="Cambria" w:hAnsi="Palatino Linotype" w:cs="Cambria"/>
          <w:sz w:val="20"/>
          <w:szCs w:val="20"/>
        </w:rPr>
        <w:t xml:space="preserve">, The Politics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of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 Possession. Property, Authority,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and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 Access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to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 Natural Resources. </w:t>
      </w:r>
      <w:proofErr w:type="spellStart"/>
      <w:r w:rsidR="00C55AD5">
        <w:rPr>
          <w:rFonts w:ascii="Palatino Linotype" w:eastAsia="Cambria" w:hAnsi="Palatino Linotype" w:cs="Cambria"/>
          <w:sz w:val="20"/>
          <w:szCs w:val="20"/>
        </w:rPr>
        <w:t>Chichester</w:t>
      </w:r>
      <w:proofErr w:type="spellEnd"/>
      <w:r w:rsidR="00C55AD5">
        <w:rPr>
          <w:rFonts w:ascii="Palatino Linotype" w:eastAsia="Cambria" w:hAnsi="Palatino Linotype" w:cs="Cambria"/>
          <w:sz w:val="20"/>
          <w:szCs w:val="20"/>
        </w:rPr>
        <w:t xml:space="preserve">: </w:t>
      </w:r>
      <w:proofErr w:type="spellStart"/>
      <w:r w:rsidR="00C55AD5">
        <w:rPr>
          <w:rFonts w:ascii="Palatino Linotype" w:eastAsia="Cambria" w:hAnsi="Palatino Linotype" w:cs="Cambria"/>
          <w:sz w:val="20"/>
          <w:szCs w:val="20"/>
        </w:rPr>
        <w:t>Wiley</w:t>
      </w:r>
      <w:proofErr w:type="spellEnd"/>
      <w:r w:rsidR="00C55AD5">
        <w:rPr>
          <w:rFonts w:ascii="Palatino Linotype" w:eastAsia="Cambria" w:hAnsi="Palatino Linotype" w:cs="Cambria"/>
          <w:sz w:val="20"/>
          <w:szCs w:val="20"/>
        </w:rPr>
        <w:t>-Blackwell.</w:t>
      </w:r>
    </w:p>
    <w:p w:rsidR="00CB0A21" w:rsidRPr="00CB0A21" w:rsidRDefault="00CB0A21" w:rsidP="00CB0A2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 w:rsidRPr="00CB0A21">
        <w:rPr>
          <w:rFonts w:ascii="Palatino Linotype" w:eastAsia="Cambria" w:hAnsi="Palatino Linotype" w:cs="Cambria"/>
          <w:sz w:val="20"/>
          <w:szCs w:val="20"/>
        </w:rPr>
        <w:lastRenderedPageBreak/>
        <w:t>Wöbse</w:t>
      </w:r>
      <w:proofErr w:type="spellEnd"/>
      <w:r w:rsidRPr="00CB0A21">
        <w:rPr>
          <w:rFonts w:ascii="Palatino Linotype" w:eastAsia="Cambria" w:hAnsi="Palatino Linotype" w:cs="Cambria"/>
          <w:sz w:val="20"/>
          <w:szCs w:val="20"/>
        </w:rPr>
        <w:t xml:space="preserve">, Anna-Katharina (2014), „Globales Gemeingut und das Naturerbe der Menschheit im Völkerbund und den Vereinten Nationen“. In: Isabella Löhr/Andrea Rehling (Hrsg.), </w:t>
      </w:r>
      <w:r w:rsidRPr="00CB0A21">
        <w:rPr>
          <w:rFonts w:ascii="Palatino Linotype" w:eastAsia="Cambria" w:hAnsi="Palatino Linotype" w:cs="Cambria"/>
          <w:i/>
          <w:sz w:val="20"/>
          <w:szCs w:val="20"/>
        </w:rPr>
        <w:t>Global Commons im 20. Jahrhundert: Entwürfe für eine globale Welt</w:t>
      </w:r>
      <w:r w:rsidRPr="00CB0A21">
        <w:rPr>
          <w:rFonts w:ascii="Palatino Linotype" w:eastAsia="Cambria" w:hAnsi="Palatino Linotype" w:cs="Cambria"/>
          <w:sz w:val="20"/>
          <w:szCs w:val="20"/>
        </w:rPr>
        <w:t xml:space="preserve">. Jahrbuch für Europäische Geschichte 15. München: </w:t>
      </w:r>
      <w:proofErr w:type="spellStart"/>
      <w:r w:rsidRPr="00CB0A21">
        <w:rPr>
          <w:rFonts w:ascii="Palatino Linotype" w:eastAsia="Cambria" w:hAnsi="Palatino Linotype" w:cs="Cambria"/>
          <w:sz w:val="20"/>
          <w:szCs w:val="20"/>
        </w:rPr>
        <w:t>Oldenbourg</w:t>
      </w:r>
      <w:proofErr w:type="spellEnd"/>
      <w:r w:rsidRPr="00CB0A21">
        <w:rPr>
          <w:rFonts w:ascii="Palatino Linotype" w:eastAsia="Cambria" w:hAnsi="Palatino Linotype" w:cs="Cambria"/>
          <w:sz w:val="20"/>
          <w:szCs w:val="20"/>
        </w:rPr>
        <w:t xml:space="preserve"> Wissenschaftsverlag GmbH.</w:t>
      </w:r>
    </w:p>
    <w:p w:rsidR="00CB0A21" w:rsidRDefault="00CB0A21" w:rsidP="00CB0A2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  <w:lang w:val="en-US"/>
        </w:rPr>
      </w:pPr>
      <w:proofErr w:type="spellStart"/>
      <w:r w:rsidRPr="00CB0A21">
        <w:rPr>
          <w:rFonts w:ascii="Palatino Linotype" w:eastAsia="Cambria" w:hAnsi="Palatino Linotype" w:cs="Cambria"/>
          <w:sz w:val="20"/>
          <w:szCs w:val="20"/>
          <w:lang w:val="en-US"/>
        </w:rPr>
        <w:t>Wolfrum</w:t>
      </w:r>
      <w:proofErr w:type="spellEnd"/>
      <w:r w:rsidRPr="00CB0A21">
        <w:rPr>
          <w:rFonts w:ascii="Palatino Linotype" w:eastAsia="Cambria" w:hAnsi="Palatino Linotype" w:cs="Cambria"/>
          <w:sz w:val="20"/>
          <w:szCs w:val="20"/>
          <w:lang w:val="en-US"/>
        </w:rPr>
        <w:t xml:space="preserve">, </w:t>
      </w:r>
      <w:proofErr w:type="spellStart"/>
      <w:r w:rsidRPr="00CB0A21">
        <w:rPr>
          <w:rFonts w:ascii="Palatino Linotype" w:eastAsia="Cambria" w:hAnsi="Palatino Linotype" w:cs="Cambria"/>
          <w:sz w:val="20"/>
          <w:szCs w:val="20"/>
          <w:lang w:val="en-US"/>
        </w:rPr>
        <w:t>Rüdiger</w:t>
      </w:r>
      <w:proofErr w:type="spellEnd"/>
      <w:r w:rsidRPr="00CB0A21">
        <w:rPr>
          <w:rFonts w:ascii="Palatino Linotype" w:eastAsia="Cambria" w:hAnsi="Palatino Linotype" w:cs="Cambria"/>
          <w:sz w:val="20"/>
          <w:szCs w:val="20"/>
          <w:lang w:val="en-US"/>
        </w:rPr>
        <w:t xml:space="preserve"> (1983), „The principle of the common heritage of mankind.“ </w:t>
      </w:r>
      <w:proofErr w:type="spellStart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>Zeitschrift</w:t>
      </w:r>
      <w:proofErr w:type="spellEnd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>Für</w:t>
      </w:r>
      <w:proofErr w:type="spellEnd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>Ausländisches</w:t>
      </w:r>
      <w:proofErr w:type="spellEnd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>Öffentliches</w:t>
      </w:r>
      <w:proofErr w:type="spellEnd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</w:t>
      </w:r>
      <w:proofErr w:type="spellStart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>Recht</w:t>
      </w:r>
      <w:proofErr w:type="spellEnd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 xml:space="preserve"> und </w:t>
      </w:r>
      <w:proofErr w:type="spellStart"/>
      <w:r w:rsidRPr="00CB0A21">
        <w:rPr>
          <w:rFonts w:ascii="Palatino Linotype" w:eastAsia="Cambria" w:hAnsi="Palatino Linotype" w:cs="Cambria"/>
          <w:i/>
          <w:sz w:val="20"/>
          <w:szCs w:val="20"/>
          <w:lang w:val="en-US"/>
        </w:rPr>
        <w:t>Völkerrecht</w:t>
      </w:r>
      <w:proofErr w:type="spellEnd"/>
      <w:r w:rsidRPr="00CB0A21">
        <w:rPr>
          <w:rFonts w:ascii="Palatino Linotype" w:eastAsia="Cambria" w:hAnsi="Palatino Linotype" w:cs="Cambria"/>
          <w:sz w:val="20"/>
          <w:szCs w:val="20"/>
          <w:lang w:val="en-US"/>
        </w:rPr>
        <w:t xml:space="preserve"> 43, S. 312-337.</w:t>
      </w:r>
    </w:p>
    <w:p w:rsidR="00B741E4" w:rsidRDefault="00B741E4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  <w:lang w:val="en-US"/>
        </w:rPr>
      </w:pPr>
    </w:p>
    <w:p w:rsidR="00B741E4" w:rsidRPr="00B741E4" w:rsidRDefault="00B741E4" w:rsidP="001970C1">
      <w:pPr>
        <w:spacing w:after="0" w:line="240" w:lineRule="auto"/>
        <w:ind w:left="567" w:hanging="567"/>
        <w:rPr>
          <w:rFonts w:ascii="Palatino Linotype" w:eastAsia="Cambria" w:hAnsi="Palatino Linotype" w:cs="Cambria"/>
          <w:i/>
          <w:sz w:val="20"/>
          <w:szCs w:val="20"/>
          <w:u w:val="single"/>
          <w:lang w:val="en-US"/>
        </w:rPr>
      </w:pPr>
      <w:r w:rsidRPr="00B741E4">
        <w:rPr>
          <w:rFonts w:ascii="Palatino Linotype" w:eastAsia="Cambria" w:hAnsi="Palatino Linotype" w:cs="Cambria"/>
          <w:i/>
          <w:sz w:val="20"/>
          <w:szCs w:val="20"/>
          <w:u w:val="single"/>
          <w:lang w:val="en-US"/>
        </w:rPr>
        <w:t>Commons</w:t>
      </w:r>
      <w:r w:rsidR="00B66F6E">
        <w:rPr>
          <w:rFonts w:ascii="Palatino Linotype" w:eastAsia="Cambria" w:hAnsi="Palatino Linotype" w:cs="Cambria"/>
          <w:i/>
          <w:sz w:val="20"/>
          <w:szCs w:val="20"/>
          <w:u w:val="single"/>
          <w:lang w:val="en-US"/>
        </w:rPr>
        <w:t xml:space="preserve">, </w:t>
      </w:r>
      <w:proofErr w:type="spellStart"/>
      <w:r w:rsidR="00B66F6E">
        <w:rPr>
          <w:rFonts w:ascii="Palatino Linotype" w:eastAsia="Cambria" w:hAnsi="Palatino Linotype" w:cs="Cambria"/>
          <w:i/>
          <w:sz w:val="20"/>
          <w:szCs w:val="20"/>
          <w:u w:val="single"/>
          <w:lang w:val="en-US"/>
        </w:rPr>
        <w:t>Naturgeschichte</w:t>
      </w:r>
      <w:proofErr w:type="spellEnd"/>
    </w:p>
    <w:p w:rsidR="00475373" w:rsidRDefault="00475373" w:rsidP="00B741E4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1E384D">
        <w:rPr>
          <w:rFonts w:ascii="Palatino Linotype" w:eastAsia="Cambria" w:hAnsi="Palatino Linotype" w:cs="Cambria"/>
          <w:sz w:val="20"/>
          <w:szCs w:val="20"/>
        </w:rPr>
        <w:t>Helfrich, Silke &amp;</w:t>
      </w:r>
      <w:r>
        <w:rPr>
          <w:rFonts w:ascii="Palatino Linotype" w:eastAsia="Cambria" w:hAnsi="Palatino Linotype" w:cs="Cambria"/>
          <w:sz w:val="20"/>
          <w:szCs w:val="20"/>
        </w:rPr>
        <w:t xml:space="preserve"> David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Bollier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 (</w:t>
      </w:r>
      <w:r w:rsidR="001E384D">
        <w:rPr>
          <w:rFonts w:ascii="Palatino Linotype" w:eastAsia="Cambria" w:hAnsi="Palatino Linotype" w:cs="Cambria"/>
          <w:sz w:val="20"/>
          <w:szCs w:val="20"/>
        </w:rPr>
        <w:t>Hrsg.</w:t>
      </w:r>
      <w:r>
        <w:rPr>
          <w:rFonts w:ascii="Palatino Linotype" w:eastAsia="Cambria" w:hAnsi="Palatino Linotype" w:cs="Cambria"/>
          <w:sz w:val="20"/>
          <w:szCs w:val="20"/>
        </w:rPr>
        <w:t>)</w:t>
      </w:r>
      <w:r w:rsidR="001E384D">
        <w:rPr>
          <w:rFonts w:ascii="Palatino Linotype" w:eastAsia="Cambria" w:hAnsi="Palatino Linotype" w:cs="Cambria"/>
          <w:sz w:val="20"/>
          <w:szCs w:val="20"/>
        </w:rPr>
        <w:t xml:space="preserve"> (2012)</w:t>
      </w:r>
      <w:r>
        <w:rPr>
          <w:rFonts w:ascii="Palatino Linotype" w:eastAsia="Cambria" w:hAnsi="Palatino Linotype" w:cs="Cambria"/>
          <w:sz w:val="20"/>
          <w:szCs w:val="20"/>
        </w:rPr>
        <w:t xml:space="preserve">, Commons. </w:t>
      </w:r>
      <w:r w:rsidR="001E384D">
        <w:rPr>
          <w:rFonts w:ascii="Palatino Linotype" w:eastAsia="Cambria" w:hAnsi="Palatino Linotype" w:cs="Cambria"/>
          <w:sz w:val="20"/>
          <w:szCs w:val="20"/>
        </w:rPr>
        <w:t xml:space="preserve">Für eine neue Politik jenseits von Markt und Staat. Bielefeld: </w:t>
      </w:r>
      <w:proofErr w:type="spellStart"/>
      <w:r w:rsidR="001E384D">
        <w:rPr>
          <w:rFonts w:ascii="Palatino Linotype" w:eastAsia="Cambria" w:hAnsi="Palatino Linotype" w:cs="Cambria"/>
          <w:sz w:val="20"/>
          <w:szCs w:val="20"/>
        </w:rPr>
        <w:t>transcript</w:t>
      </w:r>
      <w:proofErr w:type="spellEnd"/>
      <w:r w:rsidR="001E384D">
        <w:rPr>
          <w:rFonts w:ascii="Palatino Linotype" w:eastAsia="Cambria" w:hAnsi="Palatino Linotype" w:cs="Cambria"/>
          <w:sz w:val="20"/>
          <w:szCs w:val="20"/>
        </w:rPr>
        <w:t>.</w:t>
      </w:r>
    </w:p>
    <w:p w:rsidR="006F2DD7" w:rsidRDefault="006F2DD7" w:rsidP="006F2DD7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>
        <w:rPr>
          <w:rFonts w:ascii="Palatino Linotype" w:eastAsia="Cambria" w:hAnsi="Palatino Linotype" w:cs="Cambria"/>
          <w:sz w:val="20"/>
          <w:szCs w:val="20"/>
        </w:rPr>
        <w:t>Penna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, Anthony N. (2010), The Human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Footprint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. A Global Environmental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Historiy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>.</w:t>
      </w:r>
    </w:p>
    <w:p w:rsidR="00475373" w:rsidRDefault="00475373" w:rsidP="00B741E4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proofErr w:type="spellStart"/>
      <w:r>
        <w:rPr>
          <w:rFonts w:ascii="Palatino Linotype" w:eastAsia="Cambria" w:hAnsi="Palatino Linotype" w:cs="Cambria"/>
          <w:sz w:val="20"/>
          <w:szCs w:val="20"/>
        </w:rPr>
        <w:t>Radkau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, Joachim (2002), </w:t>
      </w:r>
      <w:r w:rsidRPr="00475373">
        <w:rPr>
          <w:rFonts w:ascii="Palatino Linotype" w:eastAsia="Cambria" w:hAnsi="Palatino Linotype" w:cs="Cambria"/>
          <w:i/>
          <w:sz w:val="20"/>
          <w:szCs w:val="20"/>
        </w:rPr>
        <w:t>Natur und Macht</w:t>
      </w:r>
      <w:r>
        <w:rPr>
          <w:rFonts w:ascii="Palatino Linotype" w:eastAsia="Cambria" w:hAnsi="Palatino Linotype" w:cs="Cambria"/>
          <w:i/>
          <w:sz w:val="20"/>
          <w:szCs w:val="20"/>
        </w:rPr>
        <w:t>. Eine Weltgeschichte der Umwelt</w:t>
      </w:r>
      <w:r>
        <w:rPr>
          <w:rFonts w:ascii="Palatino Linotype" w:eastAsia="Cambria" w:hAnsi="Palatino Linotype" w:cs="Cambria"/>
          <w:sz w:val="20"/>
          <w:szCs w:val="20"/>
        </w:rPr>
        <w:t>. München: C.H. Beck.</w:t>
      </w:r>
    </w:p>
    <w:p w:rsidR="00B741E4" w:rsidRPr="00B741E4" w:rsidRDefault="00B741E4" w:rsidP="00B741E4">
      <w:pPr>
        <w:spacing w:after="0" w:line="240" w:lineRule="auto"/>
        <w:ind w:left="567" w:hanging="567"/>
        <w:rPr>
          <w:rFonts w:ascii="Palatino Linotype" w:eastAsia="Cambria" w:hAnsi="Palatino Linotype" w:cs="Cambria"/>
          <w:sz w:val="20"/>
          <w:szCs w:val="20"/>
        </w:rPr>
      </w:pPr>
      <w:r w:rsidRPr="00B741E4">
        <w:rPr>
          <w:rFonts w:ascii="Palatino Linotype" w:eastAsia="Cambria" w:hAnsi="Palatino Linotype" w:cs="Cambria"/>
          <w:sz w:val="20"/>
          <w:szCs w:val="20"/>
        </w:rPr>
        <w:t xml:space="preserve">Rose, Carol M. (1998), „The </w:t>
      </w:r>
      <w:proofErr w:type="spellStart"/>
      <w:r w:rsidRPr="00B741E4">
        <w:rPr>
          <w:rFonts w:ascii="Palatino Linotype" w:eastAsia="Cambria" w:hAnsi="Palatino Linotype" w:cs="Cambria"/>
          <w:sz w:val="20"/>
          <w:szCs w:val="20"/>
        </w:rPr>
        <w:t>Several</w:t>
      </w:r>
      <w:proofErr w:type="spellEnd"/>
      <w:r w:rsidRPr="00B741E4">
        <w:rPr>
          <w:rFonts w:ascii="Palatino Linotype" w:eastAsia="Cambria" w:hAnsi="Palatino Linotype" w:cs="Cambria"/>
          <w:sz w:val="20"/>
          <w:szCs w:val="20"/>
        </w:rPr>
        <w:t xml:space="preserve"> Futures </w:t>
      </w:r>
      <w:proofErr w:type="spellStart"/>
      <w:r w:rsidRPr="00B741E4">
        <w:rPr>
          <w:rFonts w:ascii="Palatino Linotype" w:eastAsia="Cambria" w:hAnsi="Palatino Linotype" w:cs="Cambria"/>
          <w:sz w:val="20"/>
          <w:szCs w:val="20"/>
        </w:rPr>
        <w:t>of</w:t>
      </w:r>
      <w:proofErr w:type="spellEnd"/>
      <w:r w:rsidRPr="00B741E4">
        <w:rPr>
          <w:rFonts w:ascii="Palatino Linotype" w:eastAsia="Cambria" w:hAnsi="Palatino Linotype" w:cs="Cambria"/>
          <w:sz w:val="20"/>
          <w:szCs w:val="20"/>
        </w:rPr>
        <w:t xml:space="preserve"> Property: </w:t>
      </w:r>
      <w:proofErr w:type="spellStart"/>
      <w:r w:rsidRPr="00B741E4">
        <w:rPr>
          <w:rFonts w:ascii="Palatino Linotype" w:eastAsia="Cambria" w:hAnsi="Palatino Linotype" w:cs="Cambria"/>
          <w:sz w:val="20"/>
          <w:szCs w:val="20"/>
        </w:rPr>
        <w:t>Of</w:t>
      </w:r>
      <w:proofErr w:type="spellEnd"/>
      <w:r w:rsidRPr="00B741E4">
        <w:rPr>
          <w:rFonts w:ascii="Palatino Linotype" w:eastAsia="Cambria" w:hAnsi="Palatino Linotype" w:cs="Cambria"/>
          <w:sz w:val="20"/>
          <w:szCs w:val="20"/>
        </w:rPr>
        <w:t xml:space="preserve"> Cyberspace </w:t>
      </w:r>
      <w:proofErr w:type="spellStart"/>
      <w:r w:rsidRPr="00B741E4">
        <w:rPr>
          <w:rFonts w:ascii="Palatino Linotype" w:eastAsia="Cambria" w:hAnsi="Palatino Linotype" w:cs="Cambria"/>
          <w:sz w:val="20"/>
          <w:szCs w:val="20"/>
        </w:rPr>
        <w:t>and</w:t>
      </w:r>
      <w:proofErr w:type="spellEnd"/>
      <w:r w:rsidRPr="00B741E4">
        <w:rPr>
          <w:rFonts w:ascii="Palatino Linotype" w:eastAsia="Cambria" w:hAnsi="Palatino Linotype" w:cs="Cambria"/>
          <w:sz w:val="20"/>
          <w:szCs w:val="20"/>
        </w:rPr>
        <w:t xml:space="preserve"> Folk Tales, Emission Trades </w:t>
      </w:r>
      <w:proofErr w:type="spellStart"/>
      <w:r w:rsidRPr="00B741E4">
        <w:rPr>
          <w:rFonts w:ascii="Palatino Linotype" w:eastAsia="Cambria" w:hAnsi="Palatino Linotype" w:cs="Cambria"/>
          <w:sz w:val="20"/>
          <w:szCs w:val="20"/>
        </w:rPr>
        <w:t>and</w:t>
      </w:r>
      <w:proofErr w:type="spellEnd"/>
      <w:r w:rsidRPr="00B741E4">
        <w:rPr>
          <w:rFonts w:ascii="Palatino Linotype" w:eastAsia="Cambria" w:hAnsi="Palatino Linotype" w:cs="Cambria"/>
          <w:sz w:val="20"/>
          <w:szCs w:val="20"/>
        </w:rPr>
        <w:t xml:space="preserve"> </w:t>
      </w:r>
      <w:proofErr w:type="spellStart"/>
      <w:r w:rsidRPr="00B741E4">
        <w:rPr>
          <w:rFonts w:ascii="Palatino Linotype" w:eastAsia="Cambria" w:hAnsi="Palatino Linotype" w:cs="Cambria"/>
          <w:sz w:val="20"/>
          <w:szCs w:val="20"/>
        </w:rPr>
        <w:t>Ecosystems</w:t>
      </w:r>
      <w:proofErr w:type="spellEnd"/>
      <w:r w:rsidRPr="00B741E4">
        <w:rPr>
          <w:rFonts w:ascii="Palatino Linotype" w:eastAsia="Cambria" w:hAnsi="Palatino Linotype" w:cs="Cambria"/>
          <w:sz w:val="20"/>
          <w:szCs w:val="20"/>
        </w:rPr>
        <w:t xml:space="preserve">.“ </w:t>
      </w:r>
      <w:proofErr w:type="spellStart"/>
      <w:r w:rsidRPr="00B741E4">
        <w:rPr>
          <w:rFonts w:ascii="Palatino Linotype" w:eastAsia="Cambria" w:hAnsi="Palatino Linotype" w:cs="Cambria"/>
          <w:i/>
          <w:sz w:val="20"/>
          <w:szCs w:val="20"/>
        </w:rPr>
        <w:t>Faculty</w:t>
      </w:r>
      <w:proofErr w:type="spellEnd"/>
      <w:r w:rsidRPr="00B741E4">
        <w:rPr>
          <w:rFonts w:ascii="Palatino Linotype" w:eastAsia="Cambria" w:hAnsi="Palatino Linotype" w:cs="Cambria"/>
          <w:i/>
          <w:sz w:val="20"/>
          <w:szCs w:val="20"/>
        </w:rPr>
        <w:t xml:space="preserve"> </w:t>
      </w:r>
      <w:proofErr w:type="spellStart"/>
      <w:r w:rsidRPr="00B741E4">
        <w:rPr>
          <w:rFonts w:ascii="Palatino Linotype" w:eastAsia="Cambria" w:hAnsi="Palatino Linotype" w:cs="Cambria"/>
          <w:i/>
          <w:sz w:val="20"/>
          <w:szCs w:val="20"/>
        </w:rPr>
        <w:t>Scholarship</w:t>
      </w:r>
      <w:proofErr w:type="spellEnd"/>
      <w:r w:rsidRPr="00B741E4">
        <w:rPr>
          <w:rFonts w:ascii="Palatino Linotype" w:eastAsia="Cambria" w:hAnsi="Palatino Linotype" w:cs="Cambria"/>
          <w:i/>
          <w:sz w:val="20"/>
          <w:szCs w:val="20"/>
        </w:rPr>
        <w:t xml:space="preserve"> Series</w:t>
      </w:r>
      <w:r w:rsidRPr="00B741E4">
        <w:rPr>
          <w:rFonts w:ascii="Palatino Linotype" w:eastAsia="Cambria" w:hAnsi="Palatino Linotype" w:cs="Cambria"/>
          <w:sz w:val="20"/>
          <w:szCs w:val="20"/>
        </w:rPr>
        <w:t>. Paper 1804, S. 129-182.</w:t>
      </w:r>
    </w:p>
    <w:p w:rsidR="001970C1" w:rsidRDefault="001970C1" w:rsidP="008E7BE1">
      <w:pPr>
        <w:spacing w:after="0" w:line="240" w:lineRule="auto"/>
        <w:rPr>
          <w:rFonts w:ascii="Palatino Linotype" w:eastAsia="Cambria" w:hAnsi="Palatino Linotype" w:cs="Cambria"/>
          <w:sz w:val="24"/>
          <w:szCs w:val="24"/>
        </w:rPr>
        <w:sectPr w:rsidR="001970C1" w:rsidSect="00466375"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:rsidR="00500F01" w:rsidRDefault="00500F01" w:rsidP="00DF6919">
      <w:pPr>
        <w:spacing w:after="0" w:line="240" w:lineRule="auto"/>
      </w:pPr>
    </w:p>
    <w:p w:rsidR="00CE218D" w:rsidRDefault="00CE218D" w:rsidP="00DF6919">
      <w:pPr>
        <w:spacing w:after="0" w:line="240" w:lineRule="auto"/>
      </w:pPr>
    </w:p>
    <w:p w:rsidR="00CE218D" w:rsidRPr="0023628C" w:rsidRDefault="00CE218D" w:rsidP="00DF6919">
      <w:pPr>
        <w:pStyle w:val="berschrift2"/>
        <w:rPr>
          <w:rFonts w:ascii="Palatino Linotype" w:hAnsi="Palatino Linotype" w:cs="Arial"/>
          <w:sz w:val="22"/>
          <w:szCs w:val="22"/>
          <w:u w:val="single"/>
        </w:rPr>
      </w:pPr>
      <w:r w:rsidRPr="0023628C">
        <w:rPr>
          <w:rFonts w:ascii="Palatino Linotype" w:hAnsi="Palatino Linotype" w:cs="Arial"/>
          <w:sz w:val="22"/>
          <w:szCs w:val="22"/>
          <w:u w:val="single"/>
        </w:rPr>
        <w:t>Leistungsformen</w:t>
      </w:r>
    </w:p>
    <w:p w:rsidR="00CE218D" w:rsidRPr="0023628C" w:rsidRDefault="000B7FB8" w:rsidP="00DF6919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 </w:t>
      </w:r>
      <w:r w:rsidR="00676ECE">
        <w:rPr>
          <w:rFonts w:ascii="Palatino Linotype" w:hAnsi="Palatino Linotype" w:cs="Arial"/>
          <w:b/>
        </w:rPr>
        <w:t xml:space="preserve">(1) </w:t>
      </w:r>
      <w:r w:rsidR="00CE218D" w:rsidRPr="0023628C">
        <w:rPr>
          <w:rFonts w:ascii="Palatino Linotype" w:hAnsi="Palatino Linotype" w:cs="Arial"/>
          <w:b/>
        </w:rPr>
        <w:t>Hausarbeit</w:t>
      </w:r>
      <w:r w:rsidR="00CE218D" w:rsidRPr="0023628C">
        <w:rPr>
          <w:rFonts w:ascii="Palatino Linotype" w:hAnsi="Palatino Linotype" w:cs="Arial"/>
        </w:rPr>
        <w:t xml:space="preserve"> (</w:t>
      </w:r>
      <w:r w:rsidR="00676ECE" w:rsidRPr="00676ECE">
        <w:rPr>
          <w:rFonts w:ascii="Palatino Linotype" w:hAnsi="Palatino Linotype" w:cs="Arial"/>
          <w:u w:val="single"/>
        </w:rPr>
        <w:t>Neue Studiengänge</w:t>
      </w:r>
      <w:r w:rsidR="00676ECE">
        <w:rPr>
          <w:rFonts w:ascii="Palatino Linotype" w:hAnsi="Palatino Linotype" w:cs="Arial"/>
        </w:rPr>
        <w:t xml:space="preserve">: </w:t>
      </w:r>
      <w:r w:rsidR="00CE218D" w:rsidRPr="0023628C">
        <w:rPr>
          <w:rFonts w:ascii="Palatino Linotype" w:hAnsi="Palatino Linotype" w:cs="Arial"/>
        </w:rPr>
        <w:t>BA</w:t>
      </w:r>
      <w:r w:rsidR="00705D24">
        <w:rPr>
          <w:rFonts w:ascii="Palatino Linotype" w:hAnsi="Palatino Linotype" w:cs="Arial"/>
        </w:rPr>
        <w:t xml:space="preserve"> Lehramt</w:t>
      </w:r>
      <w:r w:rsidR="00CE218D" w:rsidRPr="0023628C">
        <w:rPr>
          <w:rFonts w:ascii="Palatino Linotype" w:hAnsi="Palatino Linotype" w:cs="Arial"/>
        </w:rPr>
        <w:t xml:space="preserve">: </w:t>
      </w:r>
      <w:r w:rsidR="00705D24">
        <w:rPr>
          <w:rFonts w:ascii="Palatino Linotype" w:hAnsi="Palatino Linotype" w:cs="Arial"/>
        </w:rPr>
        <w:t xml:space="preserve">3000-3500 Wörter (2CP); </w:t>
      </w:r>
      <w:r w:rsidR="00676ECE">
        <w:rPr>
          <w:rFonts w:ascii="Palatino Linotype" w:hAnsi="Palatino Linotype" w:cs="Arial"/>
        </w:rPr>
        <w:t>BA Ang</w:t>
      </w:r>
      <w:r w:rsidR="001B7B50">
        <w:rPr>
          <w:rFonts w:ascii="Palatino Linotype" w:hAnsi="Palatino Linotype" w:cs="Arial"/>
        </w:rPr>
        <w:t>.</w:t>
      </w:r>
      <w:r w:rsidR="00676ECE">
        <w:rPr>
          <w:rFonts w:ascii="Palatino Linotype" w:hAnsi="Palatino Linotype" w:cs="Arial"/>
        </w:rPr>
        <w:t xml:space="preserve"> Phil: 3500-4000 Wörter (3CP)</w:t>
      </w:r>
      <w:r w:rsidR="00705D24">
        <w:rPr>
          <w:rFonts w:ascii="Palatino Linotype" w:hAnsi="Palatino Linotype" w:cs="Arial"/>
        </w:rPr>
        <w:t xml:space="preserve">; </w:t>
      </w:r>
      <w:r w:rsidR="00CE218D">
        <w:rPr>
          <w:rFonts w:ascii="Palatino Linotype" w:hAnsi="Palatino Linotype" w:cs="Arial"/>
        </w:rPr>
        <w:t xml:space="preserve">MA: </w:t>
      </w:r>
      <w:r w:rsidR="00676ECE">
        <w:rPr>
          <w:rFonts w:ascii="Palatino Linotype" w:hAnsi="Palatino Linotype" w:cs="Arial"/>
        </w:rPr>
        <w:t xml:space="preserve">3500-4000 Wörter (3CP)/7000-8000 Wörter (6CP); </w:t>
      </w:r>
      <w:proofErr w:type="spellStart"/>
      <w:r w:rsidR="00676ECE">
        <w:rPr>
          <w:rFonts w:ascii="Palatino Linotype" w:hAnsi="Palatino Linotype" w:cs="Arial"/>
        </w:rPr>
        <w:t>MEd</w:t>
      </w:r>
      <w:proofErr w:type="spellEnd"/>
      <w:r w:rsidR="00676ECE">
        <w:rPr>
          <w:rFonts w:ascii="Palatino Linotype" w:hAnsi="Palatino Linotype" w:cs="Arial"/>
        </w:rPr>
        <w:t>:</w:t>
      </w:r>
      <w:r w:rsidR="00676ECE" w:rsidRPr="00676ECE">
        <w:rPr>
          <w:rFonts w:ascii="Palatino Linotype" w:hAnsi="Palatino Linotype" w:cs="Arial"/>
        </w:rPr>
        <w:t xml:space="preserve"> </w:t>
      </w:r>
      <w:r w:rsidR="00676ECE">
        <w:rPr>
          <w:rFonts w:ascii="Palatino Linotype" w:hAnsi="Palatino Linotype" w:cs="Arial"/>
        </w:rPr>
        <w:t xml:space="preserve">3500-4000 Wörter (3CP)/4500-5500 Wörter (4CP) </w:t>
      </w:r>
      <w:r w:rsidR="00CE218D" w:rsidRPr="0023628C">
        <w:rPr>
          <w:rFonts w:ascii="Palatino Linotype" w:hAnsi="Palatino Linotype" w:cs="Arial"/>
        </w:rPr>
        <w:t>)</w:t>
      </w:r>
    </w:p>
    <w:p w:rsidR="00CE218D" w:rsidRDefault="00CE218D" w:rsidP="00DF6919">
      <w:pPr>
        <w:spacing w:after="0" w:line="240" w:lineRule="auto"/>
        <w:rPr>
          <w:rFonts w:ascii="Palatino Linotype" w:hAnsi="Palatino Linotype" w:cs="Arial"/>
        </w:rPr>
      </w:pPr>
      <w:r w:rsidRPr="0023628C">
        <w:rPr>
          <w:rFonts w:ascii="Palatino Linotype" w:hAnsi="Palatino Linotype"/>
          <w:b/>
          <w:u w:val="single"/>
        </w:rPr>
        <w:t>Abgabe</w:t>
      </w:r>
      <w:r>
        <w:rPr>
          <w:rFonts w:ascii="Palatino Linotype" w:hAnsi="Palatino Linotype"/>
          <w:b/>
        </w:rPr>
        <w:t xml:space="preserve">: bis </w:t>
      </w:r>
      <w:r w:rsidR="00A77AFA">
        <w:rPr>
          <w:rFonts w:ascii="Palatino Linotype" w:hAnsi="Palatino Linotype"/>
          <w:b/>
        </w:rPr>
        <w:t>15</w:t>
      </w:r>
      <w:r w:rsidR="00705D24">
        <w:rPr>
          <w:rFonts w:ascii="Palatino Linotype" w:hAnsi="Palatino Linotype"/>
          <w:b/>
        </w:rPr>
        <w:t>.03.2016</w:t>
      </w:r>
      <w:r w:rsidRPr="0023628C">
        <w:rPr>
          <w:rFonts w:ascii="Palatino Linotype" w:hAnsi="Palatino Linotype" w:cs="Arial"/>
        </w:rPr>
        <w:t xml:space="preserve"> </w:t>
      </w:r>
      <w:r w:rsidR="00705D24">
        <w:rPr>
          <w:rFonts w:ascii="Palatino Linotype" w:hAnsi="Palatino Linotype" w:cs="Arial"/>
        </w:rPr>
        <w:t>ausgedruckt</w:t>
      </w:r>
      <w:r w:rsidRPr="0023628C">
        <w:rPr>
          <w:rFonts w:ascii="Palatino Linotype" w:hAnsi="Palatino Linotype" w:cs="Arial"/>
        </w:rPr>
        <w:t xml:space="preserve"> </w:t>
      </w:r>
      <w:r w:rsidRPr="00705D24">
        <w:rPr>
          <w:rFonts w:ascii="Palatino Linotype" w:hAnsi="Palatino Linotype" w:cs="Arial"/>
          <w:b/>
        </w:rPr>
        <w:t>und elektronisch</w:t>
      </w:r>
      <w:r w:rsidRPr="0023628C">
        <w:rPr>
          <w:rFonts w:ascii="Palatino Linotype" w:hAnsi="Palatino Linotype" w:cs="Arial"/>
        </w:rPr>
        <w:t xml:space="preserve"> an: </w:t>
      </w:r>
      <w:hyperlink r:id="rId6" w:history="1">
        <w:r w:rsidRPr="00260FB5">
          <w:rPr>
            <w:rStyle w:val="Hyperlink"/>
            <w:rFonts w:ascii="Palatino Linotype" w:hAnsi="Palatino Linotype" w:cs="Arial"/>
          </w:rPr>
          <w:t>eva.weiler@uni-due.de</w:t>
        </w:r>
      </w:hyperlink>
    </w:p>
    <w:p w:rsidR="00CE218D" w:rsidRPr="00E43E6F" w:rsidRDefault="00CE218D" w:rsidP="00DF6919">
      <w:pPr>
        <w:spacing w:after="0" w:line="240" w:lineRule="auto"/>
        <w:rPr>
          <w:rFonts w:ascii="Palatino Linotype" w:hAnsi="Palatino Linotype" w:cs="Arial"/>
          <w:b/>
          <w:i/>
        </w:rPr>
      </w:pPr>
      <w:r w:rsidRPr="00E43E6F">
        <w:rPr>
          <w:rFonts w:ascii="Palatino Linotype" w:hAnsi="Palatino Linotype" w:cs="Arial"/>
          <w:b/>
          <w:i/>
        </w:rPr>
        <w:t>Es werden nur Hausarbeiten angenommen</w:t>
      </w:r>
      <w:r w:rsidR="00705D24" w:rsidRPr="00E43E6F">
        <w:rPr>
          <w:rFonts w:ascii="Palatino Linotype" w:hAnsi="Palatino Linotype" w:cs="Arial"/>
          <w:b/>
          <w:i/>
        </w:rPr>
        <w:t>, die per Mail mit Fragestellung und Gliederung angemeldet und in der Sprechstunde vorbesprochen wurden</w:t>
      </w:r>
      <w:r w:rsidRPr="00E43E6F">
        <w:rPr>
          <w:rFonts w:ascii="Palatino Linotype" w:hAnsi="Palatino Linotype" w:cs="Arial"/>
          <w:b/>
          <w:i/>
        </w:rPr>
        <w:t>.</w:t>
      </w:r>
    </w:p>
    <w:p w:rsidR="000E2AC8" w:rsidRDefault="000E2AC8" w:rsidP="00DF6919">
      <w:pPr>
        <w:spacing w:after="0" w:line="240" w:lineRule="auto"/>
        <w:rPr>
          <w:rFonts w:ascii="Palatino Linotype" w:hAnsi="Palatino Linotype" w:cs="Arial"/>
          <w:i/>
        </w:rPr>
      </w:pPr>
    </w:p>
    <w:p w:rsidR="000E2AC8" w:rsidRPr="000E2AC8" w:rsidRDefault="000E2AC8" w:rsidP="00DF6919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(2) Mündliche Prüfung.</w:t>
      </w:r>
    </w:p>
    <w:p w:rsidR="00CE218D" w:rsidRDefault="00CE218D" w:rsidP="00DF6919">
      <w:pPr>
        <w:spacing w:after="0" w:line="240" w:lineRule="auto"/>
        <w:rPr>
          <w:rFonts w:ascii="Palatino Linotype" w:hAnsi="Palatino Linotype" w:cs="Arial"/>
          <w:b/>
        </w:rPr>
      </w:pPr>
    </w:p>
    <w:p w:rsidR="00CE218D" w:rsidRPr="00873212" w:rsidRDefault="00CE218D" w:rsidP="00DF6919">
      <w:pPr>
        <w:spacing w:after="0" w:line="240" w:lineRule="auto"/>
        <w:rPr>
          <w:rFonts w:ascii="Palatino Linotype" w:hAnsi="Palatino Linotype"/>
        </w:rPr>
      </w:pPr>
    </w:p>
    <w:p w:rsidR="00CE218D" w:rsidRDefault="00CE218D" w:rsidP="00DF6919">
      <w:pPr>
        <w:spacing w:after="0" w:line="240" w:lineRule="auto"/>
      </w:pPr>
    </w:p>
    <w:sectPr w:rsidR="00CE218D" w:rsidSect="008E7BE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FC0"/>
    <w:multiLevelType w:val="hybridMultilevel"/>
    <w:tmpl w:val="4096251E"/>
    <w:lvl w:ilvl="0" w:tplc="4C90890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A1B1E"/>
    <w:multiLevelType w:val="hybridMultilevel"/>
    <w:tmpl w:val="FD5433F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B35210"/>
    <w:multiLevelType w:val="hybridMultilevel"/>
    <w:tmpl w:val="8636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01"/>
    <w:rsid w:val="0003022B"/>
    <w:rsid w:val="00031EF3"/>
    <w:rsid w:val="00090C39"/>
    <w:rsid w:val="000B4609"/>
    <w:rsid w:val="000B7FB8"/>
    <w:rsid w:val="000C538D"/>
    <w:rsid w:val="000E2AC8"/>
    <w:rsid w:val="000F5C8C"/>
    <w:rsid w:val="00185D50"/>
    <w:rsid w:val="001970C1"/>
    <w:rsid w:val="001A5ADE"/>
    <w:rsid w:val="001B7B50"/>
    <w:rsid w:val="001C6C3E"/>
    <w:rsid w:val="001E384D"/>
    <w:rsid w:val="00235B3F"/>
    <w:rsid w:val="0025369A"/>
    <w:rsid w:val="00286A40"/>
    <w:rsid w:val="002E5D23"/>
    <w:rsid w:val="002F1666"/>
    <w:rsid w:val="00300C5A"/>
    <w:rsid w:val="0031258A"/>
    <w:rsid w:val="00313F38"/>
    <w:rsid w:val="00331A75"/>
    <w:rsid w:val="00350B0D"/>
    <w:rsid w:val="003B39AF"/>
    <w:rsid w:val="003C1387"/>
    <w:rsid w:val="003E69DB"/>
    <w:rsid w:val="003F49DC"/>
    <w:rsid w:val="004328F6"/>
    <w:rsid w:val="00466375"/>
    <w:rsid w:val="00475373"/>
    <w:rsid w:val="00492583"/>
    <w:rsid w:val="004B3FE2"/>
    <w:rsid w:val="004F329C"/>
    <w:rsid w:val="00500F01"/>
    <w:rsid w:val="00526251"/>
    <w:rsid w:val="00533070"/>
    <w:rsid w:val="00605F55"/>
    <w:rsid w:val="00615BC7"/>
    <w:rsid w:val="006177BE"/>
    <w:rsid w:val="00676ECE"/>
    <w:rsid w:val="006A125C"/>
    <w:rsid w:val="006B1F31"/>
    <w:rsid w:val="006D3EAC"/>
    <w:rsid w:val="006F2DD7"/>
    <w:rsid w:val="00705D24"/>
    <w:rsid w:val="0070678B"/>
    <w:rsid w:val="00714461"/>
    <w:rsid w:val="00721460"/>
    <w:rsid w:val="007577ED"/>
    <w:rsid w:val="00762346"/>
    <w:rsid w:val="007A1ABC"/>
    <w:rsid w:val="0080054D"/>
    <w:rsid w:val="008157D7"/>
    <w:rsid w:val="00833100"/>
    <w:rsid w:val="00895DAC"/>
    <w:rsid w:val="008A46D3"/>
    <w:rsid w:val="008D64FD"/>
    <w:rsid w:val="008E1926"/>
    <w:rsid w:val="008E49CD"/>
    <w:rsid w:val="008E7BE1"/>
    <w:rsid w:val="009176A7"/>
    <w:rsid w:val="00980866"/>
    <w:rsid w:val="009A67EF"/>
    <w:rsid w:val="009C46CF"/>
    <w:rsid w:val="009C5AF2"/>
    <w:rsid w:val="009D1B0B"/>
    <w:rsid w:val="00A00CBB"/>
    <w:rsid w:val="00A011FC"/>
    <w:rsid w:val="00A77AFA"/>
    <w:rsid w:val="00A803F2"/>
    <w:rsid w:val="00A909E0"/>
    <w:rsid w:val="00AA4AE4"/>
    <w:rsid w:val="00B14F85"/>
    <w:rsid w:val="00B56D9B"/>
    <w:rsid w:val="00B651A1"/>
    <w:rsid w:val="00B66F6E"/>
    <w:rsid w:val="00B71909"/>
    <w:rsid w:val="00B741E4"/>
    <w:rsid w:val="00BA06DC"/>
    <w:rsid w:val="00BA506C"/>
    <w:rsid w:val="00BA54EB"/>
    <w:rsid w:val="00BA6847"/>
    <w:rsid w:val="00BB0A5E"/>
    <w:rsid w:val="00BC7F46"/>
    <w:rsid w:val="00BE67B7"/>
    <w:rsid w:val="00C55AD5"/>
    <w:rsid w:val="00CB0A21"/>
    <w:rsid w:val="00CE218D"/>
    <w:rsid w:val="00D161CF"/>
    <w:rsid w:val="00D20900"/>
    <w:rsid w:val="00D44ED0"/>
    <w:rsid w:val="00D805EE"/>
    <w:rsid w:val="00DB7CC8"/>
    <w:rsid w:val="00DC532E"/>
    <w:rsid w:val="00DD7C93"/>
    <w:rsid w:val="00DE269F"/>
    <w:rsid w:val="00DF6919"/>
    <w:rsid w:val="00E11522"/>
    <w:rsid w:val="00E43E6F"/>
    <w:rsid w:val="00F6145F"/>
    <w:rsid w:val="00F66223"/>
    <w:rsid w:val="00F95DFB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B2B3"/>
  <w15:chartTrackingRefBased/>
  <w15:docId w15:val="{771A85D8-5E2B-438B-AB22-703CEE8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0F01"/>
    <w:rPr>
      <w:rFonts w:eastAsiaTheme="minorEastAsia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E218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0F01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E218D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E218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218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weiler@uni-du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99D4-01B1-C24C-987B-6764CAD9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Weiler</dc:creator>
  <cp:keywords/>
  <dc:description/>
  <cp:lastModifiedBy>Eva Weiler</cp:lastModifiedBy>
  <cp:revision>58</cp:revision>
  <dcterms:created xsi:type="dcterms:W3CDTF">2020-10-12T09:00:00Z</dcterms:created>
  <dcterms:modified xsi:type="dcterms:W3CDTF">2020-12-04T09:52:00Z</dcterms:modified>
</cp:coreProperties>
</file>