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BC" w:rsidRPr="00A055BC" w:rsidRDefault="00912E8F" w:rsidP="00A055BC">
      <w:pPr>
        <w:rPr>
          <w:b/>
          <w:u w:val="single"/>
        </w:rPr>
      </w:pPr>
      <w:r>
        <w:rPr>
          <w:b/>
          <w:u w:val="single"/>
        </w:rPr>
        <w:t>Antrag</w:t>
      </w:r>
      <w:r w:rsidR="00A055BC" w:rsidRPr="00A055BC">
        <w:rPr>
          <w:b/>
          <w:u w:val="single"/>
        </w:rPr>
        <w:t xml:space="preserve"> </w:t>
      </w:r>
      <w:r>
        <w:rPr>
          <w:b/>
          <w:u w:val="single"/>
        </w:rPr>
        <w:t>auf</w:t>
      </w:r>
      <w:r w:rsidR="00A055BC" w:rsidRPr="00A055BC">
        <w:rPr>
          <w:b/>
          <w:u w:val="single"/>
        </w:rPr>
        <w:t xml:space="preserve"> Anerkennung von Prüfungsleistungen</w:t>
      </w:r>
    </w:p>
    <w:p w:rsidR="00A055BC" w:rsidRDefault="00A055BC" w:rsidP="00A055BC"/>
    <w:p w:rsidR="00A055BC" w:rsidRDefault="00A055BC" w:rsidP="00A055BC">
      <w:r>
        <w:t>Für die Anerkennung von Prüfungsleistungen verwenden Sie bitte ausschließlich das unten stehende Online-Formular, welches für Ihre Antragstellung und die Entscheidung des Prüfungsausschusses bzgl. der Anerkennung benutzt wird.</w:t>
      </w:r>
    </w:p>
    <w:p w:rsidR="00A055BC" w:rsidRDefault="00A055BC" w:rsidP="00A055BC"/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Der Antrag ist vollständig auszufüllen, 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alles was </w:t>
      </w:r>
      <w:r w:rsidRPr="005F334B">
        <w:rPr>
          <w:b/>
        </w:rPr>
        <w:t>Schwarz</w:t>
      </w:r>
      <w:r>
        <w:t xml:space="preserve"> umrandet ist, muss von Ihnen ausgefüllt werden,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>Anschließend übermitteln Sie den ausgefüllten Antrag - sowie die zugehörigen Nachweise als Anhänge - bitte per Email an Ihre Sachbearbeiterin.</w:t>
      </w:r>
      <w:r w:rsidRPr="006578BB">
        <w:t xml:space="preserve"> </w:t>
      </w:r>
      <w:r>
        <w:t>(klicken Sie hierzu im Formular oben rechts auf „Weiterleitung der Mail an….“)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alles was </w:t>
      </w:r>
      <w:r w:rsidRPr="00660CD5">
        <w:rPr>
          <w:b/>
          <w:color w:val="FF0000"/>
        </w:rPr>
        <w:t>Rot</w:t>
      </w:r>
      <w:r>
        <w:t xml:space="preserve"> und </w:t>
      </w:r>
      <w:r w:rsidRPr="00660CD5">
        <w:rPr>
          <w:b/>
          <w:color w:val="0070C0"/>
        </w:rPr>
        <w:t>Blau</w:t>
      </w:r>
      <w:r>
        <w:t xml:space="preserve"> umrandet ist wird vom Prüfungsausschuss und dem Bereich Prüfungswesen ausgefüllt, 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Parallel dazu senden Sie bitte postalisch Ihr beglaubigtes </w:t>
      </w:r>
      <w:proofErr w:type="spellStart"/>
      <w:r>
        <w:t>Transcript</w:t>
      </w:r>
      <w:proofErr w:type="spellEnd"/>
      <w:r>
        <w:t xml:space="preserve"> of Records (unterschrieben und gesiegelt) an die zuständige Sachbearbeiterin.</w:t>
      </w:r>
    </w:p>
    <w:p w:rsidR="00A055BC" w:rsidRDefault="00A055BC" w:rsidP="00A055BC"/>
    <w:p w:rsidR="00A055BC" w:rsidRDefault="00A055BC" w:rsidP="00A055BC">
      <w:r>
        <w:rPr>
          <w:color w:val="000000"/>
        </w:rPr>
        <w:t>Erst</w:t>
      </w:r>
      <w:r>
        <w:t xml:space="preserve"> wenn Ihre </w:t>
      </w:r>
      <w:r>
        <w:rPr>
          <w:color w:val="000000"/>
        </w:rPr>
        <w:t xml:space="preserve">gesamten </w:t>
      </w:r>
      <w:r>
        <w:t>Unterlagen</w:t>
      </w:r>
      <w:r>
        <w:rPr>
          <w:color w:val="000000"/>
        </w:rPr>
        <w:t xml:space="preserve"> (Antrag per Email inkl. Anlagen + postalisch übermitteltes </w:t>
      </w:r>
      <w:proofErr w:type="spellStart"/>
      <w:r>
        <w:rPr>
          <w:color w:val="000000"/>
        </w:rPr>
        <w:t>Transcript</w:t>
      </w:r>
      <w:proofErr w:type="spellEnd"/>
      <w:r>
        <w:rPr>
          <w:color w:val="000000"/>
        </w:rPr>
        <w:t xml:space="preserve"> of Records)</w:t>
      </w:r>
      <w:r>
        <w:t xml:space="preserve"> vollständig und fristgerecht (innerhalb der Antragsfrist) vorliegen, kann Ihr Antrag bearbeitet werden.</w:t>
      </w:r>
    </w:p>
    <w:p w:rsidR="00A055BC" w:rsidRDefault="00A055BC" w:rsidP="00A055BC"/>
    <w:p w:rsidR="00A055BC" w:rsidRDefault="00A055BC" w:rsidP="00A055BC">
      <w:r>
        <w:t>Link zum Onlineformular:</w:t>
      </w:r>
    </w:p>
    <w:p w:rsidR="00A0721A" w:rsidRDefault="00A0721A" w:rsidP="00A055BC">
      <w:hyperlink r:id="rId5" w:history="1">
        <w:r w:rsidRPr="0079050C">
          <w:rPr>
            <w:rStyle w:val="Hyperlink"/>
          </w:rPr>
          <w:t>https://www.uni-due.de/imperia/md/content/zentralespruefungsamt/online_antrag_psycho_po2020.xlsx</w:t>
        </w:r>
      </w:hyperlink>
    </w:p>
    <w:p w:rsidR="00A0721A" w:rsidRDefault="00A0721A" w:rsidP="00A055BC">
      <w:bookmarkStart w:id="0" w:name="_GoBack"/>
      <w:bookmarkEnd w:id="0"/>
    </w:p>
    <w:p w:rsidR="006A1495" w:rsidRDefault="006A1495"/>
    <w:sectPr w:rsidR="006A1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008"/>
    <w:multiLevelType w:val="hybridMultilevel"/>
    <w:tmpl w:val="E214C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BC"/>
    <w:rsid w:val="006A1495"/>
    <w:rsid w:val="00912E8F"/>
    <w:rsid w:val="00A055BC"/>
    <w:rsid w:val="00A0721A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69C"/>
  <w15:chartTrackingRefBased/>
  <w15:docId w15:val="{9AF10190-1494-44D6-83DC-33BB86E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55B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5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72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due.de/imperia/md/content/zentralespruefungsamt/online_antrag_psycho_po20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Juliane</dc:creator>
  <cp:keywords/>
  <dc:description/>
  <cp:lastModifiedBy>Heckmann, Nicole</cp:lastModifiedBy>
  <cp:revision>2</cp:revision>
  <dcterms:created xsi:type="dcterms:W3CDTF">2022-06-07T08:19:00Z</dcterms:created>
  <dcterms:modified xsi:type="dcterms:W3CDTF">2022-06-07T08:19:00Z</dcterms:modified>
</cp:coreProperties>
</file>