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0773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7654"/>
      </w:tblGrid>
      <w:tr w:rsidR="00BB6A1F" w14:paraId="2E80EF68" w14:textId="77777777" w:rsidTr="00CE2E9E">
        <w:trPr>
          <w:trHeight w:val="397"/>
        </w:trPr>
        <w:tc>
          <w:tcPr>
            <w:tcW w:w="3119" w:type="dxa"/>
            <w:vAlign w:val="center"/>
          </w:tcPr>
          <w:p w14:paraId="55C13F8D" w14:textId="7D5EB49C" w:rsidR="00BB6A1F" w:rsidRDefault="00CE2E9E" w:rsidP="00090FC7">
            <w:r>
              <w:t>auftraggebende/</w:t>
            </w:r>
            <w:proofErr w:type="spellStart"/>
            <w:r>
              <w:t>gastgebendeOrganisationseinheit</w:t>
            </w:r>
            <w:proofErr w:type="spellEnd"/>
          </w:p>
        </w:tc>
        <w:tc>
          <w:tcPr>
            <w:tcW w:w="7654" w:type="dxa"/>
            <w:vAlign w:val="center"/>
          </w:tcPr>
          <w:p w14:paraId="71AFE926" w14:textId="77777777" w:rsidR="00BB6A1F" w:rsidRDefault="00BB6A1F" w:rsidP="00090FC7"/>
        </w:tc>
      </w:tr>
      <w:tr w:rsidR="0049538F" w14:paraId="7DFD7D67" w14:textId="77777777" w:rsidTr="00CE2E9E">
        <w:trPr>
          <w:trHeight w:val="397"/>
        </w:trPr>
        <w:tc>
          <w:tcPr>
            <w:tcW w:w="3119" w:type="dxa"/>
            <w:vAlign w:val="center"/>
          </w:tcPr>
          <w:p w14:paraId="236D2FAA" w14:textId="20807339" w:rsidR="0049538F" w:rsidRDefault="00CE2E9E" w:rsidP="0049538F">
            <w:r>
              <w:t>Koordination/Kontaktperson</w:t>
            </w:r>
            <w:r w:rsidR="0049538F">
              <w:t xml:space="preserve"> de</w:t>
            </w:r>
            <w:r w:rsidR="00CC20F3">
              <w:t>r Organisationseinheit</w:t>
            </w:r>
          </w:p>
        </w:tc>
        <w:tc>
          <w:tcPr>
            <w:tcW w:w="7654" w:type="dxa"/>
            <w:vAlign w:val="center"/>
          </w:tcPr>
          <w:p w14:paraId="2ECA6028" w14:textId="77777777" w:rsidR="0049538F" w:rsidRDefault="0049538F" w:rsidP="0049538F"/>
        </w:tc>
      </w:tr>
      <w:tr w:rsidR="00BB6A1F" w14:paraId="6E04AF2F" w14:textId="77777777" w:rsidTr="00CE2E9E">
        <w:trPr>
          <w:trHeight w:val="397"/>
        </w:trPr>
        <w:tc>
          <w:tcPr>
            <w:tcW w:w="3119" w:type="dxa"/>
            <w:vAlign w:val="center"/>
          </w:tcPr>
          <w:p w14:paraId="00C0D328" w14:textId="208B5762" w:rsidR="00BB6A1F" w:rsidRDefault="0049538F" w:rsidP="00090FC7">
            <w:r>
              <w:t>Inhalt der Unterweisung</w:t>
            </w:r>
          </w:p>
        </w:tc>
        <w:tc>
          <w:tcPr>
            <w:tcW w:w="7654" w:type="dxa"/>
            <w:vAlign w:val="center"/>
          </w:tcPr>
          <w:p w14:paraId="341B79C7" w14:textId="77777777" w:rsidR="009B0D1A" w:rsidRDefault="009B0D1A" w:rsidP="009B0D1A">
            <w:r>
              <w:t>Betriebliches Maßnahmenkonzept - Schutzmaßnahmen und Arbeitsplatzgestaltung für das Arbeiten während der SARS-CoV-2-Epidemie</w:t>
            </w:r>
          </w:p>
          <w:p w14:paraId="20A73F1E" w14:textId="77777777" w:rsidR="009B0D1A" w:rsidRDefault="009B0D1A" w:rsidP="009B0D1A">
            <w:pPr>
              <w:pStyle w:val="Listenabsatz"/>
              <w:numPr>
                <w:ilvl w:val="0"/>
                <w:numId w:val="8"/>
              </w:numPr>
            </w:pPr>
            <w:r w:rsidRPr="009B0D1A">
              <w:t>Allgemeine Verhaltens- und Hygieneregeln</w:t>
            </w:r>
          </w:p>
          <w:p w14:paraId="0A675A37" w14:textId="47E7BF6B" w:rsidR="0049538F" w:rsidRDefault="0049538F" w:rsidP="009B0D1A">
            <w:pPr>
              <w:pStyle w:val="Listenabsatz"/>
              <w:numPr>
                <w:ilvl w:val="0"/>
                <w:numId w:val="8"/>
              </w:numPr>
            </w:pPr>
            <w:r w:rsidRPr="0049538F">
              <w:t>Allgemeine Regelungen der UDE</w:t>
            </w:r>
          </w:p>
          <w:p w14:paraId="2C700A7F" w14:textId="77777777" w:rsidR="0049538F" w:rsidRDefault="0049538F" w:rsidP="009B0D1A">
            <w:pPr>
              <w:pStyle w:val="Listenabsatz"/>
              <w:numPr>
                <w:ilvl w:val="0"/>
                <w:numId w:val="8"/>
              </w:numPr>
            </w:pPr>
            <w:r w:rsidRPr="0049538F">
              <w:t>Bereichsspezifische Regelungen</w:t>
            </w:r>
          </w:p>
          <w:p w14:paraId="00714707" w14:textId="7B13091B" w:rsidR="001D45C6" w:rsidRDefault="009B0D1A" w:rsidP="009B0D1A">
            <w:r>
              <w:t>gemäß beigefügter Liste mit den bereichspezifischen Ergänzungen</w:t>
            </w:r>
          </w:p>
        </w:tc>
      </w:tr>
      <w:tr w:rsidR="009B0D1A" w14:paraId="2449435F" w14:textId="77777777" w:rsidTr="00076BF6">
        <w:trPr>
          <w:trHeight w:val="397"/>
        </w:trPr>
        <w:tc>
          <w:tcPr>
            <w:tcW w:w="10773" w:type="dxa"/>
            <w:gridSpan w:val="2"/>
            <w:vAlign w:val="center"/>
          </w:tcPr>
          <w:p w14:paraId="1CF5FF21" w14:textId="1A36C2F0" w:rsidR="009B0D1A" w:rsidRDefault="009B0D1A" w:rsidP="009B0D1A">
            <w:r>
              <w:t>Hiermit bestätige ich,</w:t>
            </w:r>
            <w:r w:rsidR="00CC20F3">
              <w:t xml:space="preserve"> </w:t>
            </w:r>
            <w:r>
              <w:t>dass die unten genannten Personen zu den oben genannten Punkten unterwiesen wurden</w:t>
            </w:r>
            <w:r w:rsidR="00CC20F3">
              <w:t xml:space="preserve"> und das Formular „</w:t>
            </w:r>
            <w:hyperlink r:id="rId8" w:history="1">
              <w:r w:rsidR="00CC20F3" w:rsidRPr="00873C1F">
                <w:rPr>
                  <w:rStyle w:val="Hyperlink"/>
                </w:rPr>
                <w:t>Kontaktdokumentatio</w:t>
              </w:r>
              <w:r w:rsidR="00873C1F">
                <w:rPr>
                  <w:rStyle w:val="Hyperlink"/>
                </w:rPr>
                <w:t>n In</w:t>
              </w:r>
              <w:bookmarkStart w:id="0" w:name="_GoBack"/>
              <w:bookmarkEnd w:id="0"/>
              <w:r w:rsidR="00873C1F">
                <w:rPr>
                  <w:rStyle w:val="Hyperlink"/>
                </w:rPr>
                <w:t>fektionsschutz</w:t>
              </w:r>
            </w:hyperlink>
            <w:r w:rsidR="00CC20F3">
              <w:t>“</w:t>
            </w:r>
            <w:r w:rsidR="00873C1F">
              <w:t xml:space="preserve"> (</w:t>
            </w:r>
            <w:proofErr w:type="spellStart"/>
            <w:r w:rsidR="00873C1F">
              <w:fldChar w:fldCharType="begin"/>
            </w:r>
            <w:r w:rsidR="00873C1F">
              <w:instrText xml:space="preserve"> HYPERLINK "https://www.uni-due.de/imperia/md/content/zentralverwaltung/kontaktdokumentation-corona.docx" </w:instrText>
            </w:r>
            <w:r w:rsidR="00873C1F">
              <w:fldChar w:fldCharType="separate"/>
            </w:r>
            <w:r w:rsidR="00873C1F" w:rsidRPr="00873C1F">
              <w:rPr>
                <w:rStyle w:val="Hyperlink"/>
              </w:rPr>
              <w:t>MSWor</w:t>
            </w:r>
            <w:r w:rsidR="00873C1F">
              <w:rPr>
                <w:rStyle w:val="Hyperlink"/>
              </w:rPr>
              <w:t>d</w:t>
            </w:r>
            <w:proofErr w:type="spellEnd"/>
            <w:r w:rsidR="00873C1F">
              <w:rPr>
                <w:rStyle w:val="Hyperlink"/>
              </w:rPr>
              <w:t>-Datei</w:t>
            </w:r>
            <w:r w:rsidR="00873C1F">
              <w:fldChar w:fldCharType="end"/>
            </w:r>
            <w:r w:rsidR="00873C1F">
              <w:t>)</w:t>
            </w:r>
            <w:r w:rsidR="00CC20F3">
              <w:t xml:space="preserve"> entsprechend den darin enthaltenen Angaben ausgefüllt und aufbewahrt wird</w:t>
            </w:r>
            <w:r>
              <w:t>.</w:t>
            </w:r>
          </w:p>
        </w:tc>
      </w:tr>
      <w:tr w:rsidR="00BB6A1F" w14:paraId="6C22C819" w14:textId="77777777" w:rsidTr="00CE2E9E">
        <w:trPr>
          <w:trHeight w:val="397"/>
        </w:trPr>
        <w:tc>
          <w:tcPr>
            <w:tcW w:w="3119" w:type="dxa"/>
            <w:vAlign w:val="center"/>
          </w:tcPr>
          <w:p w14:paraId="44C17D1F" w14:textId="2209D2C3" w:rsidR="00BB6A1F" w:rsidRDefault="00BB6A1F" w:rsidP="00090FC7">
            <w:r>
              <w:t xml:space="preserve">Datum, Unterschrift </w:t>
            </w:r>
            <w:r w:rsidR="00CE2E9E">
              <w:t>Koordinat</w:t>
            </w:r>
            <w:r w:rsidR="00CC20F3">
              <w:t>ion</w:t>
            </w:r>
            <w:r w:rsidR="00CE2E9E">
              <w:t>/</w:t>
            </w:r>
            <w:r w:rsidR="00CC20F3">
              <w:t>Kontaktperson</w:t>
            </w:r>
          </w:p>
        </w:tc>
        <w:tc>
          <w:tcPr>
            <w:tcW w:w="7654" w:type="dxa"/>
            <w:vAlign w:val="center"/>
          </w:tcPr>
          <w:p w14:paraId="4DE9E4CE" w14:textId="77777777" w:rsidR="00BB6A1F" w:rsidRDefault="00BB6A1F" w:rsidP="00090FC7"/>
        </w:tc>
      </w:tr>
    </w:tbl>
    <w:p w14:paraId="0D634B31" w14:textId="41632C0F" w:rsidR="00DA09B0" w:rsidRDefault="00DA09B0" w:rsidP="00DE6B43"/>
    <w:tbl>
      <w:tblPr>
        <w:tblStyle w:val="Tabellenraster"/>
        <w:tblW w:w="10773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22"/>
        <w:gridCol w:w="2551"/>
      </w:tblGrid>
      <w:tr w:rsidR="003C0D48" w14:paraId="5594C253" w14:textId="77777777" w:rsidTr="00B07A00">
        <w:trPr>
          <w:trHeight w:val="397"/>
        </w:trPr>
        <w:tc>
          <w:tcPr>
            <w:tcW w:w="10773" w:type="dxa"/>
            <w:gridSpan w:val="2"/>
            <w:vAlign w:val="center"/>
          </w:tcPr>
          <w:p w14:paraId="7035A8AC" w14:textId="7DF96FA5" w:rsidR="003C0D48" w:rsidRDefault="003C0D48" w:rsidP="00A52789">
            <w:r>
              <w:t>Unterwiesene Personen</w:t>
            </w:r>
          </w:p>
        </w:tc>
      </w:tr>
      <w:tr w:rsidR="003C0D48" w14:paraId="1AFBE75D" w14:textId="77777777" w:rsidTr="003C0D48">
        <w:trPr>
          <w:trHeight w:val="397"/>
        </w:trPr>
        <w:tc>
          <w:tcPr>
            <w:tcW w:w="8222" w:type="dxa"/>
            <w:vAlign w:val="center"/>
          </w:tcPr>
          <w:p w14:paraId="46EFBD19" w14:textId="5276AAC6" w:rsidR="003C0D48" w:rsidRDefault="003C0D48" w:rsidP="00A52789">
            <w:r>
              <w:t>Name, Vorname</w:t>
            </w:r>
          </w:p>
        </w:tc>
        <w:tc>
          <w:tcPr>
            <w:tcW w:w="2551" w:type="dxa"/>
            <w:vAlign w:val="center"/>
          </w:tcPr>
          <w:p w14:paraId="763644D7" w14:textId="69411DA8" w:rsidR="003C0D48" w:rsidRDefault="003C0D48" w:rsidP="00A52789">
            <w:r>
              <w:t>Datum</w:t>
            </w:r>
          </w:p>
        </w:tc>
      </w:tr>
      <w:tr w:rsidR="003C0D48" w14:paraId="3B6D4DA7" w14:textId="77777777" w:rsidTr="003C0D48">
        <w:trPr>
          <w:trHeight w:val="397"/>
        </w:trPr>
        <w:tc>
          <w:tcPr>
            <w:tcW w:w="8222" w:type="dxa"/>
            <w:vAlign w:val="center"/>
          </w:tcPr>
          <w:p w14:paraId="4CE7ACFB" w14:textId="3486FC92" w:rsidR="003C0D48" w:rsidRDefault="003C0D48" w:rsidP="00A52789"/>
        </w:tc>
        <w:tc>
          <w:tcPr>
            <w:tcW w:w="2551" w:type="dxa"/>
            <w:vAlign w:val="center"/>
          </w:tcPr>
          <w:p w14:paraId="6EE3FCFC" w14:textId="77777777" w:rsidR="003C0D48" w:rsidRDefault="003C0D48" w:rsidP="00A52789"/>
        </w:tc>
      </w:tr>
      <w:tr w:rsidR="009B0D1A" w14:paraId="0BC16779" w14:textId="77777777" w:rsidTr="003C0D48">
        <w:trPr>
          <w:trHeight w:val="397"/>
        </w:trPr>
        <w:tc>
          <w:tcPr>
            <w:tcW w:w="8222" w:type="dxa"/>
            <w:vAlign w:val="center"/>
          </w:tcPr>
          <w:p w14:paraId="563CDDFC" w14:textId="77777777" w:rsidR="009B0D1A" w:rsidRDefault="009B0D1A" w:rsidP="00A52789"/>
        </w:tc>
        <w:tc>
          <w:tcPr>
            <w:tcW w:w="2551" w:type="dxa"/>
            <w:vAlign w:val="center"/>
          </w:tcPr>
          <w:p w14:paraId="781D0122" w14:textId="77777777" w:rsidR="009B0D1A" w:rsidRDefault="009B0D1A" w:rsidP="00A52789"/>
        </w:tc>
      </w:tr>
      <w:tr w:rsidR="009B0D1A" w14:paraId="2148282E" w14:textId="77777777" w:rsidTr="003C0D48">
        <w:trPr>
          <w:trHeight w:val="397"/>
        </w:trPr>
        <w:tc>
          <w:tcPr>
            <w:tcW w:w="8222" w:type="dxa"/>
            <w:vAlign w:val="center"/>
          </w:tcPr>
          <w:p w14:paraId="3D9FAD6D" w14:textId="77777777" w:rsidR="009B0D1A" w:rsidRDefault="009B0D1A" w:rsidP="00A52789"/>
        </w:tc>
        <w:tc>
          <w:tcPr>
            <w:tcW w:w="2551" w:type="dxa"/>
            <w:vAlign w:val="center"/>
          </w:tcPr>
          <w:p w14:paraId="31CD0511" w14:textId="77777777" w:rsidR="009B0D1A" w:rsidRDefault="009B0D1A" w:rsidP="00A52789"/>
        </w:tc>
      </w:tr>
      <w:tr w:rsidR="009B0D1A" w14:paraId="0862106F" w14:textId="77777777" w:rsidTr="003C0D48">
        <w:trPr>
          <w:trHeight w:val="397"/>
        </w:trPr>
        <w:tc>
          <w:tcPr>
            <w:tcW w:w="8222" w:type="dxa"/>
            <w:vAlign w:val="center"/>
          </w:tcPr>
          <w:p w14:paraId="5D075767" w14:textId="77777777" w:rsidR="009B0D1A" w:rsidRDefault="009B0D1A" w:rsidP="00A52789"/>
        </w:tc>
        <w:tc>
          <w:tcPr>
            <w:tcW w:w="2551" w:type="dxa"/>
            <w:vAlign w:val="center"/>
          </w:tcPr>
          <w:p w14:paraId="7DB0F2DD" w14:textId="77777777" w:rsidR="009B0D1A" w:rsidRDefault="009B0D1A" w:rsidP="00A52789"/>
        </w:tc>
      </w:tr>
      <w:tr w:rsidR="009B0D1A" w14:paraId="1C4169E1" w14:textId="77777777" w:rsidTr="003C0D48">
        <w:trPr>
          <w:trHeight w:val="397"/>
        </w:trPr>
        <w:tc>
          <w:tcPr>
            <w:tcW w:w="8222" w:type="dxa"/>
            <w:vAlign w:val="center"/>
          </w:tcPr>
          <w:p w14:paraId="06AFC9EC" w14:textId="77777777" w:rsidR="009B0D1A" w:rsidRDefault="009B0D1A" w:rsidP="00A52789"/>
        </w:tc>
        <w:tc>
          <w:tcPr>
            <w:tcW w:w="2551" w:type="dxa"/>
            <w:vAlign w:val="center"/>
          </w:tcPr>
          <w:p w14:paraId="20E214B7" w14:textId="77777777" w:rsidR="009B0D1A" w:rsidRDefault="009B0D1A" w:rsidP="00A52789"/>
        </w:tc>
      </w:tr>
      <w:tr w:rsidR="009B0D1A" w14:paraId="30588F70" w14:textId="77777777" w:rsidTr="003C0D48">
        <w:trPr>
          <w:trHeight w:val="397"/>
        </w:trPr>
        <w:tc>
          <w:tcPr>
            <w:tcW w:w="8222" w:type="dxa"/>
            <w:vAlign w:val="center"/>
          </w:tcPr>
          <w:p w14:paraId="04288820" w14:textId="77777777" w:rsidR="009B0D1A" w:rsidRDefault="009B0D1A" w:rsidP="00A52789"/>
        </w:tc>
        <w:tc>
          <w:tcPr>
            <w:tcW w:w="2551" w:type="dxa"/>
            <w:vAlign w:val="center"/>
          </w:tcPr>
          <w:p w14:paraId="21FADF63" w14:textId="77777777" w:rsidR="009B0D1A" w:rsidRDefault="009B0D1A" w:rsidP="00A52789"/>
        </w:tc>
      </w:tr>
      <w:tr w:rsidR="009B0D1A" w14:paraId="034560E3" w14:textId="77777777" w:rsidTr="003C0D48">
        <w:trPr>
          <w:trHeight w:val="397"/>
        </w:trPr>
        <w:tc>
          <w:tcPr>
            <w:tcW w:w="8222" w:type="dxa"/>
            <w:vAlign w:val="center"/>
          </w:tcPr>
          <w:p w14:paraId="658767CE" w14:textId="77777777" w:rsidR="009B0D1A" w:rsidRDefault="009B0D1A" w:rsidP="00A52789"/>
        </w:tc>
        <w:tc>
          <w:tcPr>
            <w:tcW w:w="2551" w:type="dxa"/>
            <w:vAlign w:val="center"/>
          </w:tcPr>
          <w:p w14:paraId="16A6422C" w14:textId="77777777" w:rsidR="009B0D1A" w:rsidRDefault="009B0D1A" w:rsidP="00A52789"/>
        </w:tc>
      </w:tr>
      <w:tr w:rsidR="009B0D1A" w14:paraId="56541662" w14:textId="77777777" w:rsidTr="003C0D48">
        <w:trPr>
          <w:trHeight w:val="397"/>
        </w:trPr>
        <w:tc>
          <w:tcPr>
            <w:tcW w:w="8222" w:type="dxa"/>
            <w:vAlign w:val="center"/>
          </w:tcPr>
          <w:p w14:paraId="055C26C5" w14:textId="77777777" w:rsidR="009B0D1A" w:rsidRDefault="009B0D1A" w:rsidP="00A52789"/>
        </w:tc>
        <w:tc>
          <w:tcPr>
            <w:tcW w:w="2551" w:type="dxa"/>
            <w:vAlign w:val="center"/>
          </w:tcPr>
          <w:p w14:paraId="3B480E29" w14:textId="77777777" w:rsidR="009B0D1A" w:rsidRDefault="009B0D1A" w:rsidP="00A52789"/>
        </w:tc>
      </w:tr>
      <w:tr w:rsidR="009B0D1A" w14:paraId="3886D2E9" w14:textId="77777777" w:rsidTr="003C0D48">
        <w:trPr>
          <w:trHeight w:val="397"/>
        </w:trPr>
        <w:tc>
          <w:tcPr>
            <w:tcW w:w="8222" w:type="dxa"/>
            <w:vAlign w:val="center"/>
          </w:tcPr>
          <w:p w14:paraId="2275ADF0" w14:textId="77777777" w:rsidR="009B0D1A" w:rsidRDefault="009B0D1A" w:rsidP="00A52789"/>
        </w:tc>
        <w:tc>
          <w:tcPr>
            <w:tcW w:w="2551" w:type="dxa"/>
            <w:vAlign w:val="center"/>
          </w:tcPr>
          <w:p w14:paraId="179E8CA8" w14:textId="77777777" w:rsidR="009B0D1A" w:rsidRDefault="009B0D1A" w:rsidP="00A52789"/>
        </w:tc>
      </w:tr>
      <w:tr w:rsidR="009B0D1A" w14:paraId="27C4F0B0" w14:textId="77777777" w:rsidTr="003C0D48">
        <w:trPr>
          <w:trHeight w:val="397"/>
        </w:trPr>
        <w:tc>
          <w:tcPr>
            <w:tcW w:w="8222" w:type="dxa"/>
            <w:vAlign w:val="center"/>
          </w:tcPr>
          <w:p w14:paraId="78D27801" w14:textId="77777777" w:rsidR="009B0D1A" w:rsidRDefault="009B0D1A" w:rsidP="00A52789"/>
        </w:tc>
        <w:tc>
          <w:tcPr>
            <w:tcW w:w="2551" w:type="dxa"/>
            <w:vAlign w:val="center"/>
          </w:tcPr>
          <w:p w14:paraId="3D52AD08" w14:textId="77777777" w:rsidR="009B0D1A" w:rsidRDefault="009B0D1A" w:rsidP="00A52789"/>
        </w:tc>
      </w:tr>
      <w:tr w:rsidR="009B0D1A" w14:paraId="00A992C6" w14:textId="77777777" w:rsidTr="003C0D48">
        <w:trPr>
          <w:trHeight w:val="397"/>
        </w:trPr>
        <w:tc>
          <w:tcPr>
            <w:tcW w:w="8222" w:type="dxa"/>
            <w:vAlign w:val="center"/>
          </w:tcPr>
          <w:p w14:paraId="7360D78C" w14:textId="77777777" w:rsidR="009B0D1A" w:rsidRDefault="009B0D1A" w:rsidP="00A52789"/>
        </w:tc>
        <w:tc>
          <w:tcPr>
            <w:tcW w:w="2551" w:type="dxa"/>
            <w:vAlign w:val="center"/>
          </w:tcPr>
          <w:p w14:paraId="653A17A2" w14:textId="77777777" w:rsidR="009B0D1A" w:rsidRDefault="009B0D1A" w:rsidP="00A52789"/>
        </w:tc>
      </w:tr>
      <w:tr w:rsidR="009B0D1A" w14:paraId="21D5C66D" w14:textId="77777777" w:rsidTr="003C0D48">
        <w:trPr>
          <w:trHeight w:val="397"/>
        </w:trPr>
        <w:tc>
          <w:tcPr>
            <w:tcW w:w="8222" w:type="dxa"/>
            <w:vAlign w:val="center"/>
          </w:tcPr>
          <w:p w14:paraId="4310FB25" w14:textId="77777777" w:rsidR="009B0D1A" w:rsidRDefault="009B0D1A" w:rsidP="00A52789"/>
        </w:tc>
        <w:tc>
          <w:tcPr>
            <w:tcW w:w="2551" w:type="dxa"/>
            <w:vAlign w:val="center"/>
          </w:tcPr>
          <w:p w14:paraId="7D7F9075" w14:textId="77777777" w:rsidR="009B0D1A" w:rsidRDefault="009B0D1A" w:rsidP="00A52789"/>
        </w:tc>
      </w:tr>
      <w:tr w:rsidR="009B0D1A" w14:paraId="0FAE1277" w14:textId="77777777" w:rsidTr="003C0D48">
        <w:trPr>
          <w:trHeight w:val="397"/>
        </w:trPr>
        <w:tc>
          <w:tcPr>
            <w:tcW w:w="8222" w:type="dxa"/>
            <w:vAlign w:val="center"/>
          </w:tcPr>
          <w:p w14:paraId="36158506" w14:textId="77777777" w:rsidR="009B0D1A" w:rsidRDefault="009B0D1A" w:rsidP="00A52789"/>
        </w:tc>
        <w:tc>
          <w:tcPr>
            <w:tcW w:w="2551" w:type="dxa"/>
            <w:vAlign w:val="center"/>
          </w:tcPr>
          <w:p w14:paraId="729D17FC" w14:textId="77777777" w:rsidR="009B0D1A" w:rsidRDefault="009B0D1A" w:rsidP="00A52789"/>
        </w:tc>
      </w:tr>
      <w:tr w:rsidR="009B0D1A" w14:paraId="540793FE" w14:textId="77777777" w:rsidTr="003C0D48">
        <w:trPr>
          <w:trHeight w:val="397"/>
        </w:trPr>
        <w:tc>
          <w:tcPr>
            <w:tcW w:w="8222" w:type="dxa"/>
            <w:vAlign w:val="center"/>
          </w:tcPr>
          <w:p w14:paraId="62B91C82" w14:textId="77777777" w:rsidR="009B0D1A" w:rsidRDefault="009B0D1A" w:rsidP="00A52789"/>
        </w:tc>
        <w:tc>
          <w:tcPr>
            <w:tcW w:w="2551" w:type="dxa"/>
            <w:vAlign w:val="center"/>
          </w:tcPr>
          <w:p w14:paraId="72878509" w14:textId="77777777" w:rsidR="009B0D1A" w:rsidRDefault="009B0D1A" w:rsidP="00A52789"/>
        </w:tc>
      </w:tr>
      <w:tr w:rsidR="009B0D1A" w14:paraId="70BC3084" w14:textId="77777777" w:rsidTr="003C0D48">
        <w:trPr>
          <w:trHeight w:val="397"/>
        </w:trPr>
        <w:tc>
          <w:tcPr>
            <w:tcW w:w="8222" w:type="dxa"/>
            <w:vAlign w:val="center"/>
          </w:tcPr>
          <w:p w14:paraId="2599E548" w14:textId="77777777" w:rsidR="009B0D1A" w:rsidRDefault="009B0D1A" w:rsidP="00A52789"/>
        </w:tc>
        <w:tc>
          <w:tcPr>
            <w:tcW w:w="2551" w:type="dxa"/>
            <w:vAlign w:val="center"/>
          </w:tcPr>
          <w:p w14:paraId="1BFDC005" w14:textId="77777777" w:rsidR="009B0D1A" w:rsidRDefault="009B0D1A" w:rsidP="00A52789"/>
        </w:tc>
      </w:tr>
      <w:tr w:rsidR="009B0D1A" w14:paraId="278746F9" w14:textId="77777777" w:rsidTr="003C0D48">
        <w:trPr>
          <w:trHeight w:val="397"/>
        </w:trPr>
        <w:tc>
          <w:tcPr>
            <w:tcW w:w="8222" w:type="dxa"/>
            <w:vAlign w:val="center"/>
          </w:tcPr>
          <w:p w14:paraId="75F6E6EC" w14:textId="77777777" w:rsidR="009B0D1A" w:rsidRDefault="009B0D1A" w:rsidP="00A52789"/>
        </w:tc>
        <w:tc>
          <w:tcPr>
            <w:tcW w:w="2551" w:type="dxa"/>
            <w:vAlign w:val="center"/>
          </w:tcPr>
          <w:p w14:paraId="1C05D9F5" w14:textId="77777777" w:rsidR="009B0D1A" w:rsidRDefault="009B0D1A" w:rsidP="00A52789"/>
        </w:tc>
      </w:tr>
      <w:tr w:rsidR="009B0D1A" w14:paraId="7C57DCC5" w14:textId="77777777" w:rsidTr="003C0D48">
        <w:trPr>
          <w:trHeight w:val="397"/>
        </w:trPr>
        <w:tc>
          <w:tcPr>
            <w:tcW w:w="8222" w:type="dxa"/>
            <w:vAlign w:val="center"/>
          </w:tcPr>
          <w:p w14:paraId="12B07EA4" w14:textId="77777777" w:rsidR="009B0D1A" w:rsidRDefault="009B0D1A" w:rsidP="00A52789"/>
        </w:tc>
        <w:tc>
          <w:tcPr>
            <w:tcW w:w="2551" w:type="dxa"/>
            <w:vAlign w:val="center"/>
          </w:tcPr>
          <w:p w14:paraId="17F7111A" w14:textId="77777777" w:rsidR="009B0D1A" w:rsidRDefault="009B0D1A" w:rsidP="00A52789"/>
        </w:tc>
      </w:tr>
      <w:tr w:rsidR="003C0D48" w14:paraId="32CB6EB7" w14:textId="77777777" w:rsidTr="003C0D48">
        <w:trPr>
          <w:trHeight w:val="397"/>
        </w:trPr>
        <w:tc>
          <w:tcPr>
            <w:tcW w:w="8222" w:type="dxa"/>
            <w:vAlign w:val="center"/>
          </w:tcPr>
          <w:p w14:paraId="6B48CE1E" w14:textId="39944E39" w:rsidR="003C0D48" w:rsidRDefault="003C0D48" w:rsidP="00A52789"/>
        </w:tc>
        <w:tc>
          <w:tcPr>
            <w:tcW w:w="2551" w:type="dxa"/>
            <w:vAlign w:val="center"/>
          </w:tcPr>
          <w:p w14:paraId="6318358E" w14:textId="77777777" w:rsidR="003C0D48" w:rsidRDefault="003C0D48" w:rsidP="00A52789"/>
        </w:tc>
      </w:tr>
    </w:tbl>
    <w:p w14:paraId="7C8541E6" w14:textId="77777777" w:rsidR="009B0D1A" w:rsidRDefault="009B0D1A">
      <w:pPr>
        <w:spacing w:after="200" w:line="276" w:lineRule="auto"/>
      </w:pPr>
      <w:r>
        <w:br w:type="page"/>
      </w:r>
    </w:p>
    <w:p w14:paraId="1DABCCAA" w14:textId="5AF8E19B" w:rsidR="003C0D48" w:rsidRDefault="001C7098" w:rsidP="00DE6B43">
      <w:r w:rsidRPr="001C7098">
        <w:rPr>
          <w:b/>
          <w:sz w:val="28"/>
          <w:szCs w:val="28"/>
        </w:rPr>
        <w:lastRenderedPageBreak/>
        <w:t>Verfahren</w:t>
      </w:r>
    </w:p>
    <w:p w14:paraId="35483DB1" w14:textId="4BB779DB" w:rsidR="00782327" w:rsidRDefault="00782327" w:rsidP="00DE6B43">
      <w:r>
        <w:t xml:space="preserve">Diese </w:t>
      </w:r>
      <w:r w:rsidR="00FF6706">
        <w:t>Unterweisung</w:t>
      </w:r>
      <w:r>
        <w:t xml:space="preserve"> ergänzt die bestehenden </w:t>
      </w:r>
      <w:r w:rsidR="00CE2E9E">
        <w:t>Einweisungen/</w:t>
      </w:r>
      <w:r w:rsidR="00FF6706">
        <w:t>Unterweisungen</w:t>
      </w:r>
      <w:r w:rsidR="00CE2E9E">
        <w:t xml:space="preserve"> von Betriebsfremden (Fremdfirmen, Gästen usw.)</w:t>
      </w:r>
      <w:r w:rsidR="00FF6706">
        <w:t xml:space="preserve">. Die Durchführung </w:t>
      </w:r>
      <w:r w:rsidR="00642284">
        <w:t>wird wie gewohnt im</w:t>
      </w:r>
      <w:r w:rsidR="009B0D1A">
        <w:t xml:space="preserve"> </w:t>
      </w:r>
      <w:r w:rsidR="00FF6706" w:rsidRPr="009B0D1A">
        <w:t>Unterweisungsnachweis</w:t>
      </w:r>
      <w:r w:rsidR="00642284" w:rsidRPr="009B0D1A">
        <w:t xml:space="preserve"> </w:t>
      </w:r>
      <w:r w:rsidR="001F1A61" w:rsidRPr="009B0D1A">
        <w:t xml:space="preserve">(siehe </w:t>
      </w:r>
      <w:r w:rsidR="009B0D1A" w:rsidRPr="009B0D1A">
        <w:t>Seite 1</w:t>
      </w:r>
      <w:r w:rsidR="001F1A61" w:rsidRPr="009B0D1A">
        <w:t>)</w:t>
      </w:r>
      <w:r w:rsidR="001F1A61">
        <w:t xml:space="preserve"> </w:t>
      </w:r>
      <w:r w:rsidR="00642284">
        <w:t>f</w:t>
      </w:r>
      <w:r w:rsidR="00FF6706">
        <w:t>e</w:t>
      </w:r>
      <w:r w:rsidR="00642284">
        <w:t>stgehalten</w:t>
      </w:r>
      <w:r w:rsidR="001F1A61">
        <w:t>.</w:t>
      </w:r>
      <w:r w:rsidR="001F1A61" w:rsidRPr="001F1A61">
        <w:t xml:space="preserve"> </w:t>
      </w:r>
      <w:r w:rsidR="001C7098">
        <w:t xml:space="preserve">Um auch eine Unterweisung auf Distanz zu ermöglichen, werden in diesem Fall die Unterschriften der Teilnehmer durch eine Bestätigung der </w:t>
      </w:r>
      <w:r w:rsidR="00CC20F3">
        <w:t>Koordination/</w:t>
      </w:r>
      <w:r w:rsidR="00127B12">
        <w:t>Kontaktperson</w:t>
      </w:r>
      <w:r w:rsidR="00CC20F3">
        <w:t xml:space="preserve"> der auftraggebenden/gastgebenden Organisationseinheit</w:t>
      </w:r>
      <w:r w:rsidR="001C7098">
        <w:t xml:space="preserve"> ersetzt. E</w:t>
      </w:r>
      <w:r w:rsidR="001F1A61">
        <w:t xml:space="preserve">ine Fassung </w:t>
      </w:r>
      <w:r w:rsidR="001C7098">
        <w:t xml:space="preserve">dieses Dokuments </w:t>
      </w:r>
      <w:r w:rsidR="001F1A61">
        <w:t xml:space="preserve">mit </w:t>
      </w:r>
      <w:r w:rsidR="00764935">
        <w:t>den</w:t>
      </w:r>
      <w:r w:rsidR="001F1A61">
        <w:t xml:space="preserve"> bereichsspezifischen Ergänzung</w:t>
      </w:r>
      <w:r w:rsidR="001C7098">
        <w:t>en</w:t>
      </w:r>
      <w:r w:rsidR="001F1A61">
        <w:t xml:space="preserve"> </w:t>
      </w:r>
      <w:r w:rsidR="00764935">
        <w:t xml:space="preserve">wird </w:t>
      </w:r>
      <w:r w:rsidR="001F1A61">
        <w:t>als Anlage bei</w:t>
      </w:r>
      <w:r w:rsidR="00764935">
        <w:t>gefügt</w:t>
      </w:r>
      <w:r w:rsidR="001F1A61">
        <w:t>.</w:t>
      </w:r>
      <w:r w:rsidR="00642284">
        <w:t xml:space="preserve"> </w:t>
      </w:r>
      <w:r w:rsidR="0034758C">
        <w:t xml:space="preserve">Die Unterweisung kann auch im Rahmen von „sowieso“ stattfindenden </w:t>
      </w:r>
      <w:r w:rsidR="00CC20F3">
        <w:t>Einweisungen/</w:t>
      </w:r>
      <w:r w:rsidR="0034758C">
        <w:t xml:space="preserve">Unterweisungen erfolgen. Dann sind die zuvor genannten Punkte in den entsprechenden Unterweisungsnachweis aufzunehmen. </w:t>
      </w:r>
      <w:r w:rsidR="001F1A61">
        <w:t xml:space="preserve">Das Ganze </w:t>
      </w:r>
      <w:r w:rsidR="00764935">
        <w:t>wird</w:t>
      </w:r>
      <w:r w:rsidR="001F1A61">
        <w:t xml:space="preserve"> dann</w:t>
      </w:r>
      <w:r w:rsidR="00642284">
        <w:t xml:space="preserve"> </w:t>
      </w:r>
      <w:r>
        <w:t xml:space="preserve">zusammen mit den </w:t>
      </w:r>
      <w:r w:rsidR="00642284">
        <w:t xml:space="preserve">übrigen Unterweisungsnachweisen </w:t>
      </w:r>
      <w:r>
        <w:t>ab</w:t>
      </w:r>
      <w:r w:rsidR="00764935">
        <w:t>ge</w:t>
      </w:r>
      <w:r w:rsidR="00642284">
        <w:t>l</w:t>
      </w:r>
      <w:r>
        <w:t>eg</w:t>
      </w:r>
      <w:r w:rsidR="00764935">
        <w:t>t</w:t>
      </w:r>
      <w:r>
        <w:t>, z. B. im Ordner Arbeitsschutz („roter Ordner“</w:t>
      </w:r>
      <w:r w:rsidR="00642284">
        <w:t>; Abschnitt 7; ggf. mit eigenem Trennstreifen „Corona“</w:t>
      </w:r>
      <w:r>
        <w:t xml:space="preserve">). Der Schwerpunkt dieser </w:t>
      </w:r>
      <w:r w:rsidR="00642284">
        <w:t>Unterweisung</w:t>
      </w:r>
      <w:r>
        <w:t xml:space="preserve"> liegt auf </w:t>
      </w:r>
      <w:r w:rsidR="002760B2">
        <w:t xml:space="preserve">den zusätzlichen Gefährdungen durch die SARS-CoV-2-Epidemie. </w:t>
      </w:r>
      <w:r>
        <w:t xml:space="preserve">Die in </w:t>
      </w:r>
      <w:r w:rsidR="00642284">
        <w:t xml:space="preserve">anderen </w:t>
      </w:r>
      <w:r w:rsidR="00CC20F3">
        <w:t>Einweisungen/</w:t>
      </w:r>
      <w:r w:rsidR="00642284">
        <w:t xml:space="preserve">Unterweisungen vermittelten </w:t>
      </w:r>
      <w:r>
        <w:t xml:space="preserve">Maßnahmen </w:t>
      </w:r>
      <w:r w:rsidR="00642284">
        <w:t xml:space="preserve">und Verhaltensregeln </w:t>
      </w:r>
      <w:r>
        <w:t xml:space="preserve">gelten somit weiter, soweit in dieser </w:t>
      </w:r>
      <w:r w:rsidR="00642284">
        <w:t>Unterweisung</w:t>
      </w:r>
      <w:r>
        <w:t xml:space="preserve"> nicht ausdrücklich etwas anderes </w:t>
      </w:r>
      <w:r w:rsidR="00642284">
        <w:t>vermittelt</w:t>
      </w:r>
      <w:r>
        <w:t xml:space="preserve"> wird.</w:t>
      </w:r>
      <w:r w:rsidR="002760B2">
        <w:t xml:space="preserve"> </w:t>
      </w:r>
    </w:p>
    <w:p w14:paraId="2F736D31" w14:textId="77777777" w:rsidR="00E86D0A" w:rsidRDefault="00E86D0A" w:rsidP="00DE6B43"/>
    <w:p w14:paraId="7A30CBFC" w14:textId="449B6C50" w:rsidR="00E86D0A" w:rsidRDefault="00E86D0A" w:rsidP="00DE6B43">
      <w:r>
        <w:t>Für die allgemein genutzten Bereiche der UDE wurde</w:t>
      </w:r>
      <w:r w:rsidR="00744B32">
        <w:t xml:space="preserve"> ein</w:t>
      </w:r>
      <w:r>
        <w:t xml:space="preserve"> „</w:t>
      </w:r>
      <w:r w:rsidR="00744B32">
        <w:t>Betriebliches Maßnahmenkonzept</w:t>
      </w:r>
      <w:r>
        <w:t xml:space="preserve"> – Schutzmaßnahmen und Arbeitsplatzgestaltung für das Arbeiten während der SARS-CoV-2-Epidemie“ herausgegeben. D</w:t>
      </w:r>
      <w:r w:rsidR="00E41034">
        <w:t xml:space="preserve">ie darin genannten Schutzmaßnahmen gelten als für die allgemein genutzten Bereiche festgelegt. </w:t>
      </w:r>
      <w:r w:rsidR="00642284">
        <w:t>Für die</w:t>
      </w:r>
      <w:r w:rsidR="00CC20F3">
        <w:t xml:space="preserve"> beauftragende/gastgebende Organisationseinheit sowie diejenigen, die in der Kontaktdokumentation </w:t>
      </w:r>
      <w:r w:rsidR="00127B12">
        <w:t>genannt</w:t>
      </w:r>
      <w:r w:rsidR="00CC20F3">
        <w:t xml:space="preserve"> sind</w:t>
      </w:r>
      <w:r w:rsidR="00642284">
        <w:t xml:space="preserve"> wurden </w:t>
      </w:r>
      <w:r w:rsidR="00E41034">
        <w:t xml:space="preserve">im Rahmen </w:t>
      </w:r>
      <w:r w:rsidR="00C824DD">
        <w:t>von</w:t>
      </w:r>
      <w:r w:rsidR="00E41034">
        <w:t xml:space="preserve"> ergänzenden </w:t>
      </w:r>
      <w:proofErr w:type="spellStart"/>
      <w:r w:rsidR="00E41034">
        <w:t>GB</w:t>
      </w:r>
      <w:r w:rsidR="00C824DD">
        <w:t>en</w:t>
      </w:r>
      <w:proofErr w:type="spellEnd"/>
      <w:r w:rsidR="00E41034">
        <w:t xml:space="preserve"> </w:t>
      </w:r>
      <w:r w:rsidR="007B71EC">
        <w:t xml:space="preserve">zusätzliche, bereichsspezifische Maßnahmen </w:t>
      </w:r>
      <w:r w:rsidR="00E41034">
        <w:t>fest</w:t>
      </w:r>
      <w:r w:rsidR="00642284">
        <w:t>ge</w:t>
      </w:r>
      <w:r w:rsidR="00E41034">
        <w:t>leg</w:t>
      </w:r>
      <w:r w:rsidR="00642284">
        <w:t>t</w:t>
      </w:r>
      <w:r w:rsidR="00741803">
        <w:t>.</w:t>
      </w:r>
      <w:r w:rsidR="007B71EC">
        <w:t xml:space="preserve"> Sowohl die allgemeinen als auch die bereichsspezifischen Maßnahmen werden mit dieser ergänzenden Unterweisung vermittelt.</w:t>
      </w:r>
    </w:p>
    <w:p w14:paraId="02E42402" w14:textId="054624D7" w:rsidR="00C9614E" w:rsidRDefault="00C9614E" w:rsidP="00DE6B43"/>
    <w:p w14:paraId="6F001239" w14:textId="4CED4DD5" w:rsidR="00C9614E" w:rsidRDefault="00C9614E" w:rsidP="00DE6B43">
      <w:r>
        <w:t xml:space="preserve">Die </w:t>
      </w:r>
      <w:r w:rsidR="007B71EC">
        <w:t>F</w:t>
      </w:r>
      <w:r>
        <w:t>estleg</w:t>
      </w:r>
      <w:r w:rsidR="007B71EC">
        <w:t>ung</w:t>
      </w:r>
      <w:r>
        <w:t xml:space="preserve"> </w:t>
      </w:r>
      <w:r w:rsidR="007B71EC">
        <w:t xml:space="preserve">der </w:t>
      </w:r>
      <w:r>
        <w:t>Maßnahmen (</w:t>
      </w:r>
      <w:r w:rsidR="007B71EC">
        <w:t xml:space="preserve">allgemein </w:t>
      </w:r>
      <w:r>
        <w:t xml:space="preserve">und </w:t>
      </w:r>
      <w:r w:rsidR="007B71EC">
        <w:t>b</w:t>
      </w:r>
      <w:r>
        <w:t>ereich</w:t>
      </w:r>
      <w:r w:rsidR="007B71EC">
        <w:t>sspezifisch</w:t>
      </w:r>
      <w:r>
        <w:t xml:space="preserve">) </w:t>
      </w:r>
      <w:r w:rsidR="007B71EC">
        <w:t xml:space="preserve">durch Hochschulleitung und Bereichsleitungen sowie deren Einhaltung durch alle Hochschulangehörigen und Gäste, </w:t>
      </w:r>
      <w:r>
        <w:t xml:space="preserve">sind zwingende Voraussetzung für </w:t>
      </w:r>
      <w:r w:rsidR="00C824DD">
        <w:t>die Anwesenheit von Betriebsfremden</w:t>
      </w:r>
      <w:r>
        <w:t xml:space="preserve"> vor Ort. Soll der Umfang der Tätigkeiten erweitert werden</w:t>
      </w:r>
      <w:r w:rsidR="006E33FD">
        <w:t>,</w:t>
      </w:r>
      <w:r>
        <w:t xml:space="preserve"> </w:t>
      </w:r>
      <w:r w:rsidR="00AA4BA9">
        <w:t>sind</w:t>
      </w:r>
      <w:r>
        <w:t xml:space="preserve"> eine Überprüfung der Maßnahmen </w:t>
      </w:r>
      <w:r w:rsidR="00AA4BA9">
        <w:t xml:space="preserve">und ggf. weitere Unterweisungen </w:t>
      </w:r>
      <w:r>
        <w:t>erforderlich.</w:t>
      </w:r>
    </w:p>
    <w:p w14:paraId="3D0E84EC" w14:textId="5F3B8863" w:rsidR="003D7904" w:rsidRDefault="003D7904" w:rsidP="00DE6B43"/>
    <w:p w14:paraId="36BCA616" w14:textId="77777777" w:rsidR="00EF2ACA" w:rsidRDefault="00171A20" w:rsidP="00DE6B43">
      <w:pPr>
        <w:rPr>
          <w:b/>
          <w:sz w:val="28"/>
          <w:szCs w:val="28"/>
        </w:rPr>
      </w:pPr>
      <w:r w:rsidRPr="00AA4BA9">
        <w:rPr>
          <w:b/>
          <w:sz w:val="28"/>
          <w:szCs w:val="28"/>
        </w:rPr>
        <w:t xml:space="preserve">Allgemeine </w:t>
      </w:r>
      <w:r w:rsidR="00B31F9B" w:rsidRPr="00AA4BA9">
        <w:rPr>
          <w:b/>
          <w:sz w:val="28"/>
          <w:szCs w:val="28"/>
        </w:rPr>
        <w:t xml:space="preserve">Verhaltens- und </w:t>
      </w:r>
      <w:r w:rsidRPr="00AA4BA9">
        <w:rPr>
          <w:b/>
          <w:sz w:val="28"/>
          <w:szCs w:val="28"/>
        </w:rPr>
        <w:t>Hygieneregeln</w:t>
      </w:r>
    </w:p>
    <w:p w14:paraId="09EC1F01" w14:textId="79045512" w:rsidR="003825A8" w:rsidRPr="00EF2ACA" w:rsidRDefault="009F6B1C" w:rsidP="00DE6B43">
      <w:pPr>
        <w:rPr>
          <w:b/>
        </w:rPr>
      </w:pPr>
      <w:r w:rsidRPr="00EF2ACA">
        <w:t>(</w:t>
      </w:r>
      <w:r w:rsidR="00EF2ACA">
        <w:t xml:space="preserve">siehe DGUV Poster </w:t>
      </w:r>
      <w:r w:rsidR="00EF2ACA">
        <w:rPr>
          <w:rStyle w:val="Hyperlink"/>
        </w:rPr>
        <w:t>deutsche Fassung</w:t>
      </w:r>
      <w:r w:rsidR="00025698" w:rsidRPr="00EF2ACA">
        <w:t xml:space="preserve"> </w:t>
      </w:r>
      <w:r w:rsidR="00EF2ACA">
        <w:t>–</w:t>
      </w:r>
      <w:r w:rsidR="00025698" w:rsidRPr="00EF2ACA">
        <w:t xml:space="preserve"> </w:t>
      </w:r>
      <w:hyperlink r:id="rId9" w:history="1">
        <w:r w:rsidR="00EF2ACA">
          <w:rPr>
            <w:rStyle w:val="Hyperlink"/>
          </w:rPr>
          <w:t>e</w:t>
        </w:r>
        <w:r w:rsidR="00025698" w:rsidRPr="00EF2ACA">
          <w:rPr>
            <w:rStyle w:val="Hyperlink"/>
          </w:rPr>
          <w:t>nglisch</w:t>
        </w:r>
      </w:hyperlink>
      <w:r w:rsidR="00EF2ACA">
        <w:rPr>
          <w:rStyle w:val="Hyperlink"/>
        </w:rPr>
        <w:t>e Fassung</w:t>
      </w:r>
      <w:r w:rsidRPr="00EF2ACA">
        <w:t>)</w:t>
      </w:r>
    </w:p>
    <w:p w14:paraId="4252B44C" w14:textId="10A9EBB1" w:rsidR="00764935" w:rsidRDefault="00764935" w:rsidP="00764935">
      <w:pPr>
        <w:pStyle w:val="Listenabsatz"/>
        <w:numPr>
          <w:ilvl w:val="0"/>
          <w:numId w:val="3"/>
        </w:numPr>
      </w:pPr>
      <w:r>
        <w:t>mindestens 1,5 m</w:t>
      </w:r>
      <w:r w:rsidR="002860C4" w:rsidRPr="002860C4">
        <w:t xml:space="preserve"> </w:t>
      </w:r>
      <w:r w:rsidR="002860C4">
        <w:t>Abstand halten zu anderen</w:t>
      </w:r>
    </w:p>
    <w:p w14:paraId="79DBA438" w14:textId="48AB3A47" w:rsidR="00764935" w:rsidRDefault="00764935" w:rsidP="00764935">
      <w:pPr>
        <w:pStyle w:val="Listenabsatz"/>
        <w:numPr>
          <w:ilvl w:val="0"/>
          <w:numId w:val="3"/>
        </w:numPr>
      </w:pPr>
      <w:r>
        <w:t>Regelmäßiges gründliches Händewaschen</w:t>
      </w:r>
    </w:p>
    <w:p w14:paraId="6BE79613" w14:textId="2F1F32EC" w:rsidR="00585280" w:rsidRDefault="00585280" w:rsidP="00585280">
      <w:pPr>
        <w:pStyle w:val="Listenabsatz"/>
        <w:numPr>
          <w:ilvl w:val="1"/>
          <w:numId w:val="6"/>
        </w:numPr>
      </w:pPr>
      <w:r w:rsidRPr="00585280">
        <w:t>Nass machen – rundum einseifen für 20 - 30 Sekunden – gründlich abspülen – sorgfältig abtrocknen</w:t>
      </w:r>
    </w:p>
    <w:p w14:paraId="504E48C8" w14:textId="61C39DF2" w:rsidR="002860C4" w:rsidRDefault="002860C4" w:rsidP="00764935">
      <w:pPr>
        <w:pStyle w:val="Listenabsatz"/>
        <w:numPr>
          <w:ilvl w:val="0"/>
          <w:numId w:val="3"/>
        </w:numPr>
      </w:pPr>
      <w:r>
        <w:t>Husten- und Niesetikette beachten</w:t>
      </w:r>
    </w:p>
    <w:p w14:paraId="288F330B" w14:textId="5EA4800C" w:rsidR="002860C4" w:rsidRDefault="002860C4" w:rsidP="00585280">
      <w:pPr>
        <w:pStyle w:val="Listenabsatz"/>
        <w:numPr>
          <w:ilvl w:val="1"/>
          <w:numId w:val="6"/>
        </w:numPr>
      </w:pPr>
      <w:r>
        <w:t xml:space="preserve">Taschentuch verwenden oder in die Armbeuge </w:t>
      </w:r>
      <w:proofErr w:type="spellStart"/>
      <w:r>
        <w:t>husten</w:t>
      </w:r>
      <w:proofErr w:type="spellEnd"/>
      <w:r>
        <w:t xml:space="preserve"> oder niesen</w:t>
      </w:r>
    </w:p>
    <w:p w14:paraId="1AD92132" w14:textId="0152FF7A" w:rsidR="002860C4" w:rsidRDefault="002860C4" w:rsidP="00764935">
      <w:pPr>
        <w:pStyle w:val="Listenabsatz"/>
        <w:numPr>
          <w:ilvl w:val="0"/>
          <w:numId w:val="3"/>
        </w:numPr>
      </w:pPr>
      <w:r>
        <w:t>Nicht mit den Händen ins Gesicht fasen</w:t>
      </w:r>
    </w:p>
    <w:p w14:paraId="681F961A" w14:textId="393548B3" w:rsidR="002860C4" w:rsidRDefault="002860C4" w:rsidP="00764935">
      <w:pPr>
        <w:pStyle w:val="Listenabsatz"/>
        <w:numPr>
          <w:ilvl w:val="0"/>
          <w:numId w:val="3"/>
        </w:numPr>
      </w:pPr>
      <w:r>
        <w:t>Nicht die Hand geben oder umarmen (Begrüßung, Abschied usw.)</w:t>
      </w:r>
    </w:p>
    <w:p w14:paraId="4C32C19C" w14:textId="3EAADA2A" w:rsidR="002860C4" w:rsidRDefault="00C824DD" w:rsidP="00764935">
      <w:pPr>
        <w:pStyle w:val="Listenabsatz"/>
        <w:numPr>
          <w:ilvl w:val="0"/>
          <w:numId w:val="3"/>
        </w:numPr>
      </w:pPr>
      <w:r>
        <w:t>Vor- und Nachb</w:t>
      </w:r>
      <w:r w:rsidR="002860C4">
        <w:t>esprechungen von Angesicht zu Angesicht vermeiden</w:t>
      </w:r>
    </w:p>
    <w:p w14:paraId="113D6105" w14:textId="631B9F08" w:rsidR="002860C4" w:rsidRDefault="002860C4" w:rsidP="00764935">
      <w:pPr>
        <w:pStyle w:val="Listenabsatz"/>
        <w:numPr>
          <w:ilvl w:val="0"/>
          <w:numId w:val="3"/>
        </w:numPr>
      </w:pPr>
      <w:r>
        <w:t>Wer krank ist bleibt zuhause</w:t>
      </w:r>
    </w:p>
    <w:p w14:paraId="3604C56C" w14:textId="1D33D800" w:rsidR="002860C4" w:rsidRDefault="002860C4" w:rsidP="00764935">
      <w:pPr>
        <w:pStyle w:val="Listenabsatz"/>
        <w:numPr>
          <w:ilvl w:val="0"/>
          <w:numId w:val="3"/>
        </w:numPr>
      </w:pPr>
      <w:r>
        <w:t>Getrennte Nutzung von Hygieneartikeln und Handtüchern</w:t>
      </w:r>
    </w:p>
    <w:p w14:paraId="68F248B2" w14:textId="41410E6A" w:rsidR="002860C4" w:rsidRDefault="002860C4" w:rsidP="00764935">
      <w:pPr>
        <w:pStyle w:val="Listenabsatz"/>
        <w:numPr>
          <w:ilvl w:val="0"/>
          <w:numId w:val="3"/>
        </w:numPr>
      </w:pPr>
      <w:r>
        <w:t>Kontaktflächen reinigen, ggf. desinfizieren</w:t>
      </w:r>
    </w:p>
    <w:p w14:paraId="3E73AD67" w14:textId="0E1EC9DD" w:rsidR="00E82B49" w:rsidRDefault="00E82B49">
      <w:pPr>
        <w:spacing w:after="200" w:line="276" w:lineRule="auto"/>
      </w:pPr>
      <w:r>
        <w:br w:type="page"/>
      </w:r>
    </w:p>
    <w:p w14:paraId="27D94582" w14:textId="69883A5F" w:rsidR="00171A20" w:rsidRPr="00AA4BA9" w:rsidRDefault="00171A20" w:rsidP="00DE6B43">
      <w:pPr>
        <w:rPr>
          <w:b/>
          <w:sz w:val="28"/>
          <w:szCs w:val="28"/>
        </w:rPr>
      </w:pPr>
      <w:r w:rsidRPr="00AA4BA9">
        <w:rPr>
          <w:b/>
          <w:sz w:val="28"/>
          <w:szCs w:val="28"/>
        </w:rPr>
        <w:t>Allgemeine Regelungen der UDE</w:t>
      </w:r>
    </w:p>
    <w:p w14:paraId="666B5419" w14:textId="4BBCB92A" w:rsidR="00B31F9B" w:rsidRDefault="00B31F9B" w:rsidP="00B31F9B">
      <w:pPr>
        <w:pStyle w:val="Listenabsatz"/>
        <w:numPr>
          <w:ilvl w:val="0"/>
          <w:numId w:val="3"/>
        </w:numPr>
      </w:pPr>
      <w:r>
        <w:t>Einzel</w:t>
      </w:r>
      <w:r w:rsidR="00711EC5">
        <w:t>arbeitsbereiche/-</w:t>
      </w:r>
      <w:proofErr w:type="spellStart"/>
      <w:r w:rsidR="00711EC5">
        <w:t>aufenthaltsbereiche</w:t>
      </w:r>
      <w:proofErr w:type="spellEnd"/>
      <w:r w:rsidR="00711EC5">
        <w:t xml:space="preserve"> </w:t>
      </w:r>
      <w:r>
        <w:t>sind unproblematisch</w:t>
      </w:r>
    </w:p>
    <w:p w14:paraId="3454CF3F" w14:textId="300DB6CF" w:rsidR="00FF6706" w:rsidRDefault="005367FB" w:rsidP="00B31F9B">
      <w:pPr>
        <w:pStyle w:val="Listenabsatz"/>
        <w:numPr>
          <w:ilvl w:val="0"/>
          <w:numId w:val="3"/>
        </w:numPr>
      </w:pPr>
      <w:r>
        <w:t>Zentral organisierte Reinigung von Einrichtungen</w:t>
      </w:r>
      <w:r w:rsidR="003C0D48">
        <w:t xml:space="preserve"> durch das Gebäudemanagement</w:t>
      </w:r>
    </w:p>
    <w:p w14:paraId="39F126E8" w14:textId="22186F01" w:rsidR="005367FB" w:rsidRDefault="003C0D48" w:rsidP="00585280">
      <w:pPr>
        <w:pStyle w:val="Listenabsatz"/>
        <w:numPr>
          <w:ilvl w:val="1"/>
          <w:numId w:val="6"/>
        </w:numPr>
      </w:pPr>
      <w:r>
        <w:t>Ha</w:t>
      </w:r>
      <w:r w:rsidR="00711EC5">
        <w:t>n</w:t>
      </w:r>
      <w:r>
        <w:t>dläufe an Treppen, Türklinken von Eingangs-, Flur- und Toilettentüren</w:t>
      </w:r>
    </w:p>
    <w:p w14:paraId="02EB63AC" w14:textId="192AE823" w:rsidR="003C0D48" w:rsidRDefault="003C0D48" w:rsidP="00585280">
      <w:pPr>
        <w:pStyle w:val="Listenabsatz"/>
        <w:numPr>
          <w:ilvl w:val="1"/>
          <w:numId w:val="6"/>
        </w:numPr>
      </w:pPr>
      <w:r>
        <w:t>Bedientableaus an Fahrstühlen und Kopierern</w:t>
      </w:r>
    </w:p>
    <w:p w14:paraId="1E183E64" w14:textId="5D0AB133" w:rsidR="003C0D48" w:rsidRDefault="003C0D48" w:rsidP="00585280">
      <w:pPr>
        <w:pStyle w:val="Listenabsatz"/>
        <w:numPr>
          <w:ilvl w:val="1"/>
          <w:numId w:val="6"/>
        </w:numPr>
      </w:pPr>
      <w:r>
        <w:t>Schreibtischflächen, Telefone</w:t>
      </w:r>
    </w:p>
    <w:p w14:paraId="38DD6AE6" w14:textId="77777777" w:rsidR="005367FB" w:rsidRDefault="005367FB" w:rsidP="005367FB">
      <w:pPr>
        <w:pStyle w:val="Listenabsatz"/>
        <w:numPr>
          <w:ilvl w:val="0"/>
          <w:numId w:val="4"/>
        </w:numPr>
      </w:pPr>
      <w:r>
        <w:t>Nutzung von Arbeitsmitteln und -flächen</w:t>
      </w:r>
    </w:p>
    <w:p w14:paraId="215ABB7E" w14:textId="77777777" w:rsidR="005367FB" w:rsidRDefault="005367FB" w:rsidP="00585280">
      <w:pPr>
        <w:pStyle w:val="Listenabsatz"/>
        <w:numPr>
          <w:ilvl w:val="1"/>
          <w:numId w:val="6"/>
        </w:numPr>
      </w:pPr>
      <w:r>
        <w:t>Personenbezogene Nutzung</w:t>
      </w:r>
    </w:p>
    <w:p w14:paraId="30D7A49F" w14:textId="77777777" w:rsidR="005367FB" w:rsidRDefault="005367FB" w:rsidP="00585280">
      <w:pPr>
        <w:pStyle w:val="Listenabsatz"/>
        <w:numPr>
          <w:ilvl w:val="1"/>
          <w:numId w:val="6"/>
        </w:numPr>
      </w:pPr>
      <w:r>
        <w:t>Bei gemeinsamer Nutzung mindestens arbeitstägliche Reinigung</w:t>
      </w:r>
    </w:p>
    <w:p w14:paraId="5BD3250D" w14:textId="7E516E3C" w:rsidR="005367FB" w:rsidRDefault="005367FB" w:rsidP="00585280">
      <w:pPr>
        <w:pStyle w:val="Listenabsatz"/>
        <w:numPr>
          <w:ilvl w:val="1"/>
          <w:numId w:val="6"/>
        </w:numPr>
      </w:pPr>
      <w:r>
        <w:t>Desinfektion nicht zwingend erforderlich, bei vielen Personen oder häufiger Weitergabe sinnvoll</w:t>
      </w:r>
    </w:p>
    <w:p w14:paraId="14FEE577" w14:textId="5781DC84" w:rsidR="000F0777" w:rsidRDefault="00C824DD" w:rsidP="000F0777">
      <w:pPr>
        <w:pStyle w:val="Listenabsatz"/>
        <w:numPr>
          <w:ilvl w:val="0"/>
          <w:numId w:val="4"/>
        </w:numPr>
      </w:pPr>
      <w:r>
        <w:t>Vor- und Nachb</w:t>
      </w:r>
      <w:r w:rsidR="000F0777">
        <w:t>esprechungen</w:t>
      </w:r>
    </w:p>
    <w:p w14:paraId="1559FF5F" w14:textId="682990C8" w:rsidR="000F0777" w:rsidRDefault="000F0777" w:rsidP="00585280">
      <w:pPr>
        <w:pStyle w:val="Listenabsatz"/>
        <w:numPr>
          <w:ilvl w:val="1"/>
          <w:numId w:val="6"/>
        </w:numPr>
      </w:pPr>
      <w:r>
        <w:t>Nutzung von Video- und Telefonkonferenzen</w:t>
      </w:r>
      <w:r w:rsidR="004D3A29">
        <w:t xml:space="preserve"> (zur Verfügung stehende Systeme)</w:t>
      </w:r>
    </w:p>
    <w:p w14:paraId="0D5256BC" w14:textId="0F5237BA" w:rsidR="00C2595E" w:rsidRDefault="004D3A29" w:rsidP="00C2595E">
      <w:pPr>
        <w:pStyle w:val="Listenabsatz"/>
        <w:numPr>
          <w:ilvl w:val="0"/>
          <w:numId w:val="4"/>
        </w:numPr>
      </w:pPr>
      <w:r>
        <w:t>Gemeinschaftsräume und gemeinsam genutzte Flächen</w:t>
      </w:r>
    </w:p>
    <w:p w14:paraId="090BEA4E" w14:textId="35D7FFC7" w:rsidR="004D3A29" w:rsidRDefault="004D3A29" w:rsidP="00585280">
      <w:pPr>
        <w:pStyle w:val="Listenabsatz"/>
        <w:numPr>
          <w:ilvl w:val="1"/>
          <w:numId w:val="6"/>
        </w:numPr>
      </w:pPr>
      <w:r>
        <w:t>Maximal zwei Personen in Personenaufzügen</w:t>
      </w:r>
      <w:r w:rsidR="00812E52">
        <w:br/>
      </w:r>
      <w:r>
        <w:t>(</w:t>
      </w:r>
      <w:r w:rsidR="00812E52">
        <w:t xml:space="preserve">bei Belegung: </w:t>
      </w:r>
      <w:r>
        <w:t xml:space="preserve">warten – Treppe benutzen </w:t>
      </w:r>
      <w:r w:rsidR="00812E52">
        <w:t>–</w:t>
      </w:r>
      <w:r>
        <w:t xml:space="preserve"> </w:t>
      </w:r>
      <w:r w:rsidR="00812E52">
        <w:t>Vorrang für Bedürftige)</w:t>
      </w:r>
    </w:p>
    <w:p w14:paraId="670E8517" w14:textId="29069348" w:rsidR="00812E52" w:rsidRDefault="00812E52" w:rsidP="00585280">
      <w:pPr>
        <w:pStyle w:val="Listenabsatz"/>
        <w:numPr>
          <w:ilvl w:val="1"/>
          <w:numId w:val="6"/>
        </w:numPr>
      </w:pPr>
      <w:r>
        <w:t>Abstand halten und Begegnungen vermeiden in Fluren und auf Treppen</w:t>
      </w:r>
      <w:r>
        <w:br/>
        <w:t>(warten im Raum, in Kreuzungsbereichen, auf Stockwerken und Absätzen;</w:t>
      </w:r>
      <w:r>
        <w:br/>
        <w:t>ggf. Richtungsmarkierungen/Einbahnregelungen beachten)</w:t>
      </w:r>
    </w:p>
    <w:p w14:paraId="1AB9DF67" w14:textId="349F65DA" w:rsidR="0075063D" w:rsidRDefault="006A5D5D" w:rsidP="00C824DD">
      <w:pPr>
        <w:pStyle w:val="Listenabsatz"/>
        <w:numPr>
          <w:ilvl w:val="1"/>
          <w:numId w:val="6"/>
        </w:numPr>
      </w:pPr>
      <w:r>
        <w:t>Abstand halten in Toilettenräumen</w:t>
      </w:r>
      <w:r>
        <w:br/>
        <w:t>(keine Nutzung direkt nebeneinanderliegender, nicht voneinander abgetrennter Plätze; warten)</w:t>
      </w:r>
    </w:p>
    <w:p w14:paraId="33002A01" w14:textId="6B5D0B16" w:rsidR="005173E0" w:rsidRDefault="005173E0" w:rsidP="005173E0">
      <w:pPr>
        <w:pStyle w:val="Listenabsatz"/>
        <w:numPr>
          <w:ilvl w:val="0"/>
          <w:numId w:val="4"/>
        </w:numPr>
      </w:pPr>
      <w:r>
        <w:t>Betriebsfremde (Fremdfirmen, Gäste usw.)</w:t>
      </w:r>
    </w:p>
    <w:p w14:paraId="73453074" w14:textId="6BBCE835" w:rsidR="00745829" w:rsidRDefault="005173E0" w:rsidP="00711EC5">
      <w:pPr>
        <w:pStyle w:val="Listenabsatz"/>
        <w:numPr>
          <w:ilvl w:val="1"/>
          <w:numId w:val="6"/>
        </w:numPr>
        <w:spacing w:after="200" w:line="276" w:lineRule="auto"/>
      </w:pPr>
      <w:r>
        <w:t>Kontaktdokumentation zur Nachvollziehung von Infektionsketten (Gesundheitsamt)</w:t>
      </w:r>
    </w:p>
    <w:p w14:paraId="501A3227" w14:textId="77777777" w:rsidR="00745829" w:rsidRDefault="00171A20" w:rsidP="00DE6B43">
      <w:pPr>
        <w:rPr>
          <w:sz w:val="28"/>
          <w:szCs w:val="28"/>
        </w:rPr>
      </w:pPr>
      <w:r w:rsidRPr="00AA4BA9">
        <w:rPr>
          <w:b/>
          <w:sz w:val="28"/>
          <w:szCs w:val="28"/>
        </w:rPr>
        <w:t>Bereichsspezifische Regelungen</w:t>
      </w:r>
      <w:r w:rsidR="00745829">
        <w:rPr>
          <w:b/>
          <w:sz w:val="28"/>
          <w:szCs w:val="28"/>
        </w:rPr>
        <w:t xml:space="preserve"> </w:t>
      </w:r>
      <w:r w:rsidR="00755556" w:rsidRPr="00D563CD">
        <w:rPr>
          <w:sz w:val="28"/>
          <w:szCs w:val="28"/>
        </w:rPr>
        <w:t xml:space="preserve">(Wer? </w:t>
      </w:r>
      <w:r w:rsidR="005B0757" w:rsidRPr="00D563CD">
        <w:rPr>
          <w:sz w:val="28"/>
          <w:szCs w:val="28"/>
        </w:rPr>
        <w:t>–</w:t>
      </w:r>
      <w:r w:rsidR="00755556" w:rsidRPr="00D563CD">
        <w:rPr>
          <w:sz w:val="28"/>
          <w:szCs w:val="28"/>
        </w:rPr>
        <w:t xml:space="preserve"> Wann?</w:t>
      </w:r>
      <w:r w:rsidR="005B0757" w:rsidRPr="00D563CD">
        <w:rPr>
          <w:sz w:val="28"/>
          <w:szCs w:val="28"/>
        </w:rPr>
        <w:t xml:space="preserve"> – </w:t>
      </w:r>
      <w:r w:rsidR="00755556" w:rsidRPr="00D563CD">
        <w:rPr>
          <w:sz w:val="28"/>
          <w:szCs w:val="28"/>
        </w:rPr>
        <w:t>Wo?</w:t>
      </w:r>
      <w:r w:rsidR="005B0757" w:rsidRPr="00D563CD">
        <w:rPr>
          <w:sz w:val="28"/>
          <w:szCs w:val="28"/>
        </w:rPr>
        <w:t xml:space="preserve"> – </w:t>
      </w:r>
      <w:r w:rsidR="00755556" w:rsidRPr="00D563CD">
        <w:rPr>
          <w:sz w:val="28"/>
          <w:szCs w:val="28"/>
        </w:rPr>
        <w:t>Wie?</w:t>
      </w:r>
      <w:r w:rsidR="00745829">
        <w:rPr>
          <w:sz w:val="28"/>
          <w:szCs w:val="28"/>
        </w:rPr>
        <w:t>)</w:t>
      </w:r>
    </w:p>
    <w:p w14:paraId="59369C8C" w14:textId="1F820BDF" w:rsidR="00171A20" w:rsidRPr="00745829" w:rsidRDefault="00745829" w:rsidP="00DE6B43">
      <w:r w:rsidRPr="00745829">
        <w:t>(ggf. Verweis auf Detaildokumente</w:t>
      </w:r>
      <w:r>
        <w:t>, Pläne, Aushänge, Markierungen usw.</w:t>
      </w:r>
      <w:r w:rsidR="00755556" w:rsidRPr="00745829">
        <w:t>)</w:t>
      </w:r>
    </w:p>
    <w:p w14:paraId="146DA884" w14:textId="77777777" w:rsidR="005B0757" w:rsidRDefault="000D64C8" w:rsidP="00205C2B">
      <w:pPr>
        <w:pStyle w:val="Listenabsatz"/>
        <w:numPr>
          <w:ilvl w:val="0"/>
          <w:numId w:val="7"/>
        </w:numPr>
        <w:tabs>
          <w:tab w:val="right" w:leader="underscore" w:pos="10772"/>
        </w:tabs>
      </w:pPr>
      <w:r>
        <w:t>Nutzung von Büros</w:t>
      </w:r>
      <w:r w:rsidR="00755556">
        <w:t>, Laboren und Werkstätten</w:t>
      </w:r>
      <w:r>
        <w:t xml:space="preserve"> für mehrere Personen</w:t>
      </w:r>
    </w:p>
    <w:p w14:paraId="584D6A5F" w14:textId="43204CC7" w:rsidR="005B0757" w:rsidRDefault="00711EC5" w:rsidP="00205C2B">
      <w:pPr>
        <w:pStyle w:val="Listenabsatz"/>
        <w:numPr>
          <w:ilvl w:val="1"/>
          <w:numId w:val="7"/>
        </w:numPr>
        <w:tabs>
          <w:tab w:val="right" w:leader="underscore" w:pos="10772"/>
        </w:tabs>
      </w:pPr>
      <w:r>
        <w:t xml:space="preserve">Zuweisung des </w:t>
      </w:r>
      <w:r w:rsidR="000D64C8">
        <w:t>Arbeitsplatz</w:t>
      </w:r>
      <w:r>
        <w:t>es/Aufenthaltsbereichs</w:t>
      </w:r>
      <w:r w:rsidR="00585032">
        <w:t>:</w:t>
      </w:r>
    </w:p>
    <w:p w14:paraId="65AF962D" w14:textId="5DE96313" w:rsidR="00205C2B" w:rsidRPr="00205C2B" w:rsidRDefault="00205C2B" w:rsidP="00205C2B">
      <w:pPr>
        <w:pStyle w:val="Listenabsatz"/>
        <w:tabs>
          <w:tab w:val="right" w:leader="underscore" w:pos="10772"/>
        </w:tabs>
        <w:ind w:left="567"/>
        <w:rPr>
          <w:sz w:val="32"/>
          <w:szCs w:val="32"/>
        </w:rPr>
      </w:pPr>
      <w:r w:rsidRPr="00205C2B">
        <w:rPr>
          <w:sz w:val="32"/>
          <w:szCs w:val="32"/>
        </w:rPr>
        <w:tab/>
      </w:r>
    </w:p>
    <w:p w14:paraId="1BBD44FC" w14:textId="488F11A8" w:rsidR="00205C2B" w:rsidRDefault="00755556" w:rsidP="00205C2B">
      <w:pPr>
        <w:pStyle w:val="Listenabsatz"/>
        <w:numPr>
          <w:ilvl w:val="1"/>
          <w:numId w:val="7"/>
        </w:numPr>
        <w:tabs>
          <w:tab w:val="right" w:leader="underscore" w:pos="10772"/>
        </w:tabs>
      </w:pPr>
      <w:r>
        <w:t>Übergabebereiche (z. B. Lage, Betreten nur im Wechsel)</w:t>
      </w:r>
      <w:r w:rsidR="00585032">
        <w:t>:</w:t>
      </w:r>
    </w:p>
    <w:p w14:paraId="470C4A1E" w14:textId="77777777" w:rsidR="00205C2B" w:rsidRPr="00205C2B" w:rsidRDefault="00205C2B" w:rsidP="00205C2B">
      <w:pPr>
        <w:pStyle w:val="Listenabsatz"/>
        <w:tabs>
          <w:tab w:val="right" w:leader="underscore" w:pos="10772"/>
        </w:tabs>
        <w:ind w:left="567"/>
        <w:rPr>
          <w:sz w:val="32"/>
          <w:szCs w:val="32"/>
        </w:rPr>
      </w:pPr>
      <w:r w:rsidRPr="00205C2B">
        <w:rPr>
          <w:sz w:val="32"/>
          <w:szCs w:val="32"/>
        </w:rPr>
        <w:tab/>
      </w:r>
    </w:p>
    <w:p w14:paraId="22405392" w14:textId="1192BE00" w:rsidR="00FF6706" w:rsidRDefault="00FF6706" w:rsidP="00205C2B">
      <w:pPr>
        <w:pStyle w:val="Listenabsatz"/>
        <w:numPr>
          <w:ilvl w:val="0"/>
          <w:numId w:val="7"/>
        </w:numPr>
        <w:tabs>
          <w:tab w:val="right" w:leader="underscore" w:pos="10772"/>
        </w:tabs>
      </w:pPr>
      <w:r>
        <w:t>Tätigkeiten bei den</w:t>
      </w:r>
      <w:r w:rsidR="007459C4">
        <w:t>en</w:t>
      </w:r>
      <w:r>
        <w:t xml:space="preserve"> Persönliche Schutzausrüstung (PSA) erforderlich ist</w:t>
      </w:r>
    </w:p>
    <w:p w14:paraId="15C56B36" w14:textId="620ED757" w:rsidR="00205C2B" w:rsidRDefault="007459C4" w:rsidP="00205C2B">
      <w:pPr>
        <w:pStyle w:val="Listenabsatz"/>
        <w:numPr>
          <w:ilvl w:val="1"/>
          <w:numId w:val="7"/>
        </w:numPr>
        <w:tabs>
          <w:tab w:val="right" w:leader="underscore" w:pos="10772"/>
        </w:tabs>
      </w:pPr>
      <w:r>
        <w:t xml:space="preserve">Welche Tätigkeiten mit welcher PSA? – </w:t>
      </w:r>
      <w:r w:rsidR="00FF6706">
        <w:t>z. B. Mund-Nase-Schutz für alle oder FFP2 ohne Ventil</w:t>
      </w:r>
      <w:r w:rsidR="00585032">
        <w:t>:</w:t>
      </w:r>
    </w:p>
    <w:p w14:paraId="51AEC6DD" w14:textId="77777777" w:rsidR="00205C2B" w:rsidRPr="00205C2B" w:rsidRDefault="00205C2B" w:rsidP="00205C2B">
      <w:pPr>
        <w:pStyle w:val="Listenabsatz"/>
        <w:tabs>
          <w:tab w:val="right" w:leader="underscore" w:pos="10772"/>
        </w:tabs>
        <w:ind w:left="567"/>
        <w:rPr>
          <w:sz w:val="32"/>
          <w:szCs w:val="32"/>
        </w:rPr>
      </w:pPr>
      <w:r w:rsidRPr="00205C2B">
        <w:rPr>
          <w:sz w:val="32"/>
          <w:szCs w:val="32"/>
        </w:rPr>
        <w:tab/>
      </w:r>
    </w:p>
    <w:p w14:paraId="390FFABB" w14:textId="6E680A95" w:rsidR="00205C2B" w:rsidRDefault="00FF6706" w:rsidP="00205C2B">
      <w:pPr>
        <w:pStyle w:val="Listenabsatz"/>
        <w:numPr>
          <w:ilvl w:val="1"/>
          <w:numId w:val="7"/>
        </w:numPr>
        <w:tabs>
          <w:tab w:val="right" w:leader="underscore" w:pos="10772"/>
        </w:tabs>
      </w:pPr>
      <w:r>
        <w:t>korrektes Tragen, Auf- und Absetzen</w:t>
      </w:r>
      <w:r w:rsidR="00AA4BA9">
        <w:t>;</w:t>
      </w:r>
      <w:r>
        <w:t xml:space="preserve"> Nicht-Eignung für Bartträger</w:t>
      </w:r>
      <w:r w:rsidR="00585032">
        <w:t>:</w:t>
      </w:r>
    </w:p>
    <w:p w14:paraId="3512A7BC" w14:textId="77777777" w:rsidR="00205C2B" w:rsidRPr="00205C2B" w:rsidRDefault="00205C2B" w:rsidP="00205C2B">
      <w:pPr>
        <w:pStyle w:val="Listenabsatz"/>
        <w:tabs>
          <w:tab w:val="right" w:leader="underscore" w:pos="10772"/>
        </w:tabs>
        <w:ind w:left="567"/>
        <w:rPr>
          <w:sz w:val="32"/>
          <w:szCs w:val="32"/>
        </w:rPr>
      </w:pPr>
      <w:r w:rsidRPr="00205C2B">
        <w:rPr>
          <w:sz w:val="32"/>
          <w:szCs w:val="32"/>
        </w:rPr>
        <w:tab/>
      </w:r>
    </w:p>
    <w:p w14:paraId="2490B0CB" w14:textId="5DDB32D0" w:rsidR="00812E52" w:rsidRDefault="00812E52" w:rsidP="00205C2B">
      <w:pPr>
        <w:pStyle w:val="Listenabsatz"/>
        <w:numPr>
          <w:ilvl w:val="0"/>
          <w:numId w:val="7"/>
        </w:numPr>
        <w:tabs>
          <w:tab w:val="right" w:leader="underscore" w:pos="10772"/>
        </w:tabs>
      </w:pPr>
      <w:r>
        <w:t>Gemeinschaftsräume und gemeinsam genutzte Flächen</w:t>
      </w:r>
    </w:p>
    <w:p w14:paraId="4218AFE2" w14:textId="26B09364" w:rsidR="00205C2B" w:rsidRDefault="00812E52" w:rsidP="00205C2B">
      <w:pPr>
        <w:pStyle w:val="Listenabsatz"/>
        <w:numPr>
          <w:ilvl w:val="1"/>
          <w:numId w:val="7"/>
        </w:numPr>
        <w:tabs>
          <w:tab w:val="right" w:leader="underscore" w:pos="10772"/>
        </w:tabs>
      </w:pPr>
      <w:r>
        <w:t>Pausenregelungen</w:t>
      </w:r>
      <w:r w:rsidR="004F055D">
        <w:t xml:space="preserve"> (Räume, Plätze, Zeiten)</w:t>
      </w:r>
      <w:r w:rsidR="00585032">
        <w:t>:</w:t>
      </w:r>
    </w:p>
    <w:p w14:paraId="48205907" w14:textId="77777777" w:rsidR="00205C2B" w:rsidRPr="00205C2B" w:rsidRDefault="00205C2B" w:rsidP="00205C2B">
      <w:pPr>
        <w:pStyle w:val="Listenabsatz"/>
        <w:tabs>
          <w:tab w:val="right" w:leader="underscore" w:pos="10772"/>
        </w:tabs>
        <w:ind w:left="567"/>
        <w:rPr>
          <w:sz w:val="32"/>
          <w:szCs w:val="32"/>
        </w:rPr>
      </w:pPr>
      <w:r w:rsidRPr="00205C2B">
        <w:rPr>
          <w:sz w:val="32"/>
          <w:szCs w:val="32"/>
        </w:rPr>
        <w:tab/>
      </w:r>
    </w:p>
    <w:p w14:paraId="6908148A" w14:textId="5F131A66" w:rsidR="00205C2B" w:rsidRDefault="0075063D" w:rsidP="00205C2B">
      <w:pPr>
        <w:pStyle w:val="Listenabsatz"/>
        <w:numPr>
          <w:ilvl w:val="1"/>
          <w:numId w:val="7"/>
        </w:numPr>
        <w:tabs>
          <w:tab w:val="right" w:leader="underscore" w:pos="10772"/>
        </w:tabs>
      </w:pPr>
      <w:r>
        <w:t>Lüftungsregelung</w:t>
      </w:r>
      <w:r w:rsidR="00585032">
        <w:t>:</w:t>
      </w:r>
    </w:p>
    <w:p w14:paraId="7608E06D" w14:textId="77777777" w:rsidR="00205C2B" w:rsidRPr="00205C2B" w:rsidRDefault="00205C2B" w:rsidP="00205C2B">
      <w:pPr>
        <w:pStyle w:val="Listenabsatz"/>
        <w:tabs>
          <w:tab w:val="right" w:leader="underscore" w:pos="10772"/>
        </w:tabs>
        <w:ind w:left="567"/>
        <w:rPr>
          <w:sz w:val="32"/>
          <w:szCs w:val="32"/>
        </w:rPr>
      </w:pPr>
      <w:r w:rsidRPr="00205C2B">
        <w:rPr>
          <w:sz w:val="32"/>
          <w:szCs w:val="32"/>
        </w:rPr>
        <w:tab/>
      </w:r>
    </w:p>
    <w:p w14:paraId="23F40CAD" w14:textId="114D87C0" w:rsidR="00E82B49" w:rsidRDefault="00E82B49" w:rsidP="00E82B49">
      <w:pPr>
        <w:pStyle w:val="Listenabsatz"/>
        <w:tabs>
          <w:tab w:val="right" w:leader="underscore" w:pos="10772"/>
        </w:tabs>
      </w:pPr>
    </w:p>
    <w:p w14:paraId="6B0946C6" w14:textId="5F4D0161" w:rsidR="00E82B49" w:rsidRDefault="00205C2B" w:rsidP="00205C2B">
      <w:pPr>
        <w:pStyle w:val="Listenabsatz"/>
        <w:numPr>
          <w:ilvl w:val="0"/>
          <w:numId w:val="7"/>
        </w:numPr>
        <w:tabs>
          <w:tab w:val="right" w:leader="underscore" w:pos="10772"/>
        </w:tabs>
      </w:pPr>
      <w:r>
        <w:t xml:space="preserve"> </w:t>
      </w:r>
      <w:r w:rsidR="00E82B49" w:rsidRPr="00E82B49">
        <w:tab/>
      </w:r>
    </w:p>
    <w:p w14:paraId="1AC3D10A" w14:textId="584C8E0C" w:rsidR="00E82B49" w:rsidRDefault="00E82B49" w:rsidP="00E82B49">
      <w:pPr>
        <w:pStyle w:val="Listenabsatz"/>
        <w:tabs>
          <w:tab w:val="right" w:leader="underscore" w:pos="10772"/>
        </w:tabs>
      </w:pPr>
    </w:p>
    <w:p w14:paraId="79771874" w14:textId="77777777" w:rsidR="00711EC5" w:rsidRDefault="00205C2B" w:rsidP="00711EC5">
      <w:pPr>
        <w:pStyle w:val="Listenabsatz"/>
        <w:numPr>
          <w:ilvl w:val="0"/>
          <w:numId w:val="7"/>
        </w:numPr>
        <w:tabs>
          <w:tab w:val="right" w:leader="underscore" w:pos="10772"/>
        </w:tabs>
      </w:pPr>
      <w:r>
        <w:t xml:space="preserve"> </w:t>
      </w:r>
      <w:r w:rsidR="00E82B49">
        <w:tab/>
      </w:r>
    </w:p>
    <w:p w14:paraId="68F20FDA" w14:textId="77777777" w:rsidR="00711EC5" w:rsidRDefault="00711EC5" w:rsidP="00711EC5">
      <w:pPr>
        <w:pStyle w:val="Listenabsatz"/>
        <w:tabs>
          <w:tab w:val="right" w:leader="underscore" w:pos="10772"/>
        </w:tabs>
      </w:pPr>
    </w:p>
    <w:p w14:paraId="5DDFA4BD" w14:textId="672AEAEC" w:rsidR="00E82B49" w:rsidRDefault="00711EC5" w:rsidP="00711EC5">
      <w:pPr>
        <w:pStyle w:val="Listenabsatz"/>
        <w:numPr>
          <w:ilvl w:val="0"/>
          <w:numId w:val="7"/>
        </w:numPr>
        <w:tabs>
          <w:tab w:val="right" w:leader="underscore" w:pos="10772"/>
        </w:tabs>
      </w:pPr>
      <w:r>
        <w:t xml:space="preserve"> </w:t>
      </w:r>
      <w:r>
        <w:tab/>
      </w:r>
    </w:p>
    <w:sectPr w:rsidR="00E82B49" w:rsidSect="00B61E05">
      <w:headerReference w:type="default" r:id="rId10"/>
      <w:footerReference w:type="default" r:id="rId11"/>
      <w:pgSz w:w="11906" w:h="16838" w:code="9"/>
      <w:pgMar w:top="3572" w:right="567" w:bottom="567" w:left="567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94BF9" w14:textId="77777777" w:rsidR="00FD6554" w:rsidRDefault="00FD6554" w:rsidP="00DE6B43">
      <w:r>
        <w:separator/>
      </w:r>
    </w:p>
  </w:endnote>
  <w:endnote w:type="continuationSeparator" w:id="0">
    <w:p w14:paraId="7FB5FCF0" w14:textId="77777777" w:rsidR="00FD6554" w:rsidRDefault="00FD6554" w:rsidP="00DE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fficina Sans OS ITC TT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B5F14" w14:textId="5616A2CE" w:rsidR="00FD6554" w:rsidRDefault="00FD6554" w:rsidP="00A34203">
    <w:pPr>
      <w:pStyle w:val="Fuzeile"/>
      <w:pBdr>
        <w:top w:val="single" w:sz="4" w:space="1" w:color="auto"/>
      </w:pBdr>
      <w:tabs>
        <w:tab w:val="clear" w:pos="9072"/>
        <w:tab w:val="right" w:pos="10772"/>
      </w:tabs>
    </w:pPr>
    <w:r>
      <w:t xml:space="preserve">Ergänzende </w:t>
    </w:r>
    <w:r w:rsidR="000D64C8">
      <w:t>Unterweisung</w:t>
    </w:r>
    <w:r>
      <w:t xml:space="preserve"> Infektionsschutz</w:t>
    </w:r>
    <w:r w:rsidR="000D64C8">
      <w:t xml:space="preserve"> – </w:t>
    </w:r>
    <w:r w:rsidR="00CE2E9E">
      <w:t>Gäste</w:t>
    </w:r>
    <w:r>
      <w:t xml:space="preserve"> – Stand des Formulars: </w:t>
    </w:r>
    <w:r w:rsidR="000D64C8">
      <w:t>0</w:t>
    </w:r>
    <w:r w:rsidR="00847EE1">
      <w:t>7</w:t>
    </w:r>
    <w:r w:rsidR="000D64C8">
      <w:t>.</w:t>
    </w:r>
    <w:r>
      <w:t>0</w:t>
    </w:r>
    <w:r w:rsidR="000D64C8">
      <w:t>5</w:t>
    </w:r>
    <w:r>
      <w:t>.2020</w:t>
    </w:r>
    <w: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von </w:t>
    </w:r>
    <w:fldSimple w:instr=" NUMPAGES   \* MERGEFORMAT ">
      <w:r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E936B" w14:textId="77777777" w:rsidR="00FD6554" w:rsidRDefault="00FD6554" w:rsidP="00DE6B43">
      <w:r>
        <w:separator/>
      </w:r>
    </w:p>
  </w:footnote>
  <w:footnote w:type="continuationSeparator" w:id="0">
    <w:p w14:paraId="596AD2B3" w14:textId="77777777" w:rsidR="00FD6554" w:rsidRDefault="00FD6554" w:rsidP="00DE6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C738F" w14:textId="66BD4CCF" w:rsidR="00FD6554" w:rsidRPr="007203F8" w:rsidRDefault="00FD6554" w:rsidP="00DE6B43">
    <w:pPr>
      <w:pStyle w:val="Kopfzeile"/>
      <w:rPr>
        <w:b/>
        <w:sz w:val="32"/>
        <w:szCs w:val="32"/>
      </w:rPr>
    </w:pPr>
    <w:r w:rsidRPr="007203F8">
      <w:rPr>
        <w:b/>
        <w:noProof/>
        <w:lang w:eastAsia="de-DE"/>
      </w:rPr>
      <mc:AlternateContent>
        <mc:Choice Requires="wps">
          <w:drawing>
            <wp:anchor distT="0" distB="0" distL="114300" distR="114300" simplePos="0" relativeHeight="251630592" behindDoc="1" locked="0" layoutInCell="1" allowOverlap="1" wp14:anchorId="24C27A4E" wp14:editId="53DAB882">
              <wp:simplePos x="0" y="0"/>
              <wp:positionH relativeFrom="page">
                <wp:posOffset>175895</wp:posOffset>
              </wp:positionH>
              <wp:positionV relativeFrom="page">
                <wp:posOffset>191519</wp:posOffset>
              </wp:positionV>
              <wp:extent cx="7199630" cy="1079500"/>
              <wp:effectExtent l="0" t="0" r="1270" b="635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9630" cy="1079500"/>
                      </a:xfrm>
                      <a:prstGeom prst="rect">
                        <a:avLst/>
                      </a:prstGeom>
                      <a:solidFill>
                        <a:srgbClr val="EFE4B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1C6F33" w14:textId="77777777" w:rsidR="00FD6554" w:rsidRDefault="00FD6554" w:rsidP="00DE6B43"/>
                      </w:txbxContent>
                    </wps:txbx>
                    <wps:bodyPr rot="0" spcFirstLastPara="0" vertOverflow="overflow" horzOverflow="overflow" vert="horz" wrap="square" lIns="180000" tIns="180000" rIns="180000" bIns="180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C27A4E" id="Rechteck 1" o:spid="_x0000_s1026" style="position:absolute;margin-left:13.85pt;margin-top:15.1pt;width:566.9pt;height:8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" fillcolor="#efe4bf" stroked="f" strokeweight="2pt">
              <v:textbox inset="5mm,5mm,5mm,5mm">
                <w:txbxContent>
                  <w:p w14:paraId="2E1C6F33" w14:textId="77777777" w:rsidR="00FD6554" w:rsidRDefault="00FD6554" w:rsidP="00DE6B43"/>
                </w:txbxContent>
              </v:textbox>
              <w10:wrap anchorx="page" anchory="page"/>
            </v:rect>
          </w:pict>
        </mc:Fallback>
      </mc:AlternateContent>
    </w:r>
    <w:r w:rsidRPr="007203F8">
      <w:rPr>
        <w:b/>
        <w:noProof/>
        <w:lang w:eastAsia="de-DE"/>
      </w:rPr>
      <w:drawing>
        <wp:anchor distT="0" distB="0" distL="114300" distR="114300" simplePos="0" relativeHeight="251732992" behindDoc="0" locked="0" layoutInCell="1" allowOverlap="1" wp14:anchorId="08E53995" wp14:editId="5CDEC140">
          <wp:simplePos x="0" y="0"/>
          <wp:positionH relativeFrom="page">
            <wp:posOffset>5832475</wp:posOffset>
          </wp:positionH>
          <wp:positionV relativeFrom="page">
            <wp:posOffset>1620520</wp:posOffset>
          </wp:positionV>
          <wp:extent cx="1548000" cy="316800"/>
          <wp:effectExtent l="0" t="0" r="0" b="762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E Arbeitssicherhe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000" cy="31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03F8">
      <w:rPr>
        <w:b/>
        <w:noProof/>
        <w:lang w:eastAsia="de-DE"/>
      </w:rPr>
      <w:drawing>
        <wp:anchor distT="0" distB="0" distL="114300" distR="114300" simplePos="0" relativeHeight="251681792" behindDoc="0" locked="0" layoutInCell="1" allowOverlap="1" wp14:anchorId="68A88FF6" wp14:editId="25A7B6CC">
          <wp:simplePos x="0" y="0"/>
          <wp:positionH relativeFrom="page">
            <wp:posOffset>5760720</wp:posOffset>
          </wp:positionH>
          <wp:positionV relativeFrom="page">
            <wp:posOffset>540385</wp:posOffset>
          </wp:positionV>
          <wp:extent cx="1620000" cy="626400"/>
          <wp:effectExtent l="0" t="0" r="0" b="254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laim_rgb_72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03F8">
      <w:rPr>
        <w:b/>
        <w:sz w:val="32"/>
        <w:szCs w:val="32"/>
      </w:rPr>
      <w:t>ergänzend</w:t>
    </w:r>
    <w:r w:rsidR="007203F8" w:rsidRPr="007203F8">
      <w:rPr>
        <w:b/>
        <w:sz w:val="32"/>
        <w:szCs w:val="32"/>
      </w:rPr>
      <w:t>e</w:t>
    </w:r>
    <w:r w:rsidR="007203F8" w:rsidRPr="007203F8">
      <w:rPr>
        <w:b/>
      </w:rPr>
      <w:t xml:space="preserve"> </w:t>
    </w:r>
    <w:r w:rsidR="007203F8" w:rsidRPr="007203F8">
      <w:rPr>
        <w:b/>
        <w:sz w:val="32"/>
        <w:szCs w:val="32"/>
      </w:rPr>
      <w:t>Unterweisung Infektionsschutz</w:t>
    </w:r>
  </w:p>
  <w:p w14:paraId="7E2A1681" w14:textId="79FE6361" w:rsidR="00FD6554" w:rsidRPr="007203F8" w:rsidRDefault="007203F8" w:rsidP="00DE6B43">
    <w:pPr>
      <w:pStyle w:val="Titel"/>
      <w:rPr>
        <w:b w:val="0"/>
      </w:rPr>
    </w:pPr>
    <w:r w:rsidRPr="007203F8">
      <w:rPr>
        <w:b w:val="0"/>
      </w:rPr>
      <w:t xml:space="preserve">für </w:t>
    </w:r>
    <w:r w:rsidR="00CE2E9E">
      <w:rPr>
        <w:b w:val="0"/>
      </w:rPr>
      <w:t>Betriebsfremde (</w:t>
    </w:r>
    <w:r w:rsidR="004F4199">
      <w:rPr>
        <w:b w:val="0"/>
      </w:rPr>
      <w:t>Fremdfirmen</w:t>
    </w:r>
    <w:r w:rsidR="00CE2E9E">
      <w:rPr>
        <w:b w:val="0"/>
      </w:rPr>
      <w:t>,</w:t>
    </w:r>
    <w:r w:rsidR="004F4199">
      <w:rPr>
        <w:b w:val="0"/>
      </w:rPr>
      <w:t xml:space="preserve"> Gäste</w:t>
    </w:r>
    <w:r w:rsidR="00CE2E9E">
      <w:rPr>
        <w:b w:val="0"/>
      </w:rPr>
      <w:t xml:space="preserve"> usw.)</w:t>
    </w:r>
    <w:r w:rsidR="001244F2" w:rsidRPr="007203F8">
      <w:rPr>
        <w:b w:val="0"/>
      </w:rPr>
      <w:t xml:space="preserve"> – Leitfaden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D0357"/>
    <w:multiLevelType w:val="multilevel"/>
    <w:tmpl w:val="F6BAC50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numFmt w:val="bullet"/>
      <w:lvlText w:val=""/>
      <w:lvlJc w:val="left"/>
      <w:pPr>
        <w:ind w:left="567" w:hanging="11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2665D"/>
    <w:multiLevelType w:val="hybridMultilevel"/>
    <w:tmpl w:val="8EAA99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C2036"/>
    <w:multiLevelType w:val="hybridMultilevel"/>
    <w:tmpl w:val="055CE0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8066F"/>
    <w:multiLevelType w:val="multilevel"/>
    <w:tmpl w:val="E97E11B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E573D"/>
    <w:multiLevelType w:val="multilevel"/>
    <w:tmpl w:val="71402B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"/>
      <w:lvlJc w:val="left"/>
      <w:pPr>
        <w:ind w:left="567" w:hanging="28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64915"/>
    <w:multiLevelType w:val="hybridMultilevel"/>
    <w:tmpl w:val="DDF22C9E"/>
    <w:lvl w:ilvl="0" w:tplc="1D246B3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14F78"/>
    <w:multiLevelType w:val="hybridMultilevel"/>
    <w:tmpl w:val="ED9E8B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0"/>
    <w:lvlOverride w:ilvl="0">
      <w:lvl w:ilvl="0">
        <w:start w:val="1"/>
        <w:numFmt w:val="bullet"/>
        <w:lvlText w:val=""/>
        <w:lvlJc w:val="left"/>
        <w:pPr>
          <w:ind w:left="284" w:hanging="284"/>
        </w:pPr>
        <w:rPr>
          <w:rFonts w:ascii="Symbol" w:hAnsi="Symbol" w:hint="default"/>
        </w:rPr>
      </w:lvl>
    </w:lvlOverride>
    <w:lvlOverride w:ilvl="1">
      <w:lvl w:ilvl="1">
        <w:numFmt w:val="bullet"/>
        <w:lvlText w:val=""/>
        <w:lvlJc w:val="left"/>
        <w:pPr>
          <w:ind w:left="567" w:hanging="283"/>
        </w:pPr>
        <w:rPr>
          <w:rFonts w:ascii="Wingdings" w:hAnsi="Wingdings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5572B"/>
    <w:rsid w:val="00020532"/>
    <w:rsid w:val="00025698"/>
    <w:rsid w:val="000378D2"/>
    <w:rsid w:val="00090FC7"/>
    <w:rsid w:val="000D64C8"/>
    <w:rsid w:val="000F0777"/>
    <w:rsid w:val="000F6968"/>
    <w:rsid w:val="00115B06"/>
    <w:rsid w:val="001221B5"/>
    <w:rsid w:val="001244F2"/>
    <w:rsid w:val="00127B12"/>
    <w:rsid w:val="00153D25"/>
    <w:rsid w:val="00171A20"/>
    <w:rsid w:val="001A0A66"/>
    <w:rsid w:val="001A0B6F"/>
    <w:rsid w:val="001A7074"/>
    <w:rsid w:val="001B2CCB"/>
    <w:rsid w:val="001C7098"/>
    <w:rsid w:val="001D0CDD"/>
    <w:rsid w:val="001D45C6"/>
    <w:rsid w:val="001F1A61"/>
    <w:rsid w:val="002005D4"/>
    <w:rsid w:val="00200E45"/>
    <w:rsid w:val="00203045"/>
    <w:rsid w:val="00205C2B"/>
    <w:rsid w:val="00212DC8"/>
    <w:rsid w:val="0021782C"/>
    <w:rsid w:val="00250E9B"/>
    <w:rsid w:val="002760B2"/>
    <w:rsid w:val="002860C4"/>
    <w:rsid w:val="00294F14"/>
    <w:rsid w:val="00305123"/>
    <w:rsid w:val="0034758C"/>
    <w:rsid w:val="0036729D"/>
    <w:rsid w:val="00372368"/>
    <w:rsid w:val="003825A8"/>
    <w:rsid w:val="003A6A0F"/>
    <w:rsid w:val="003C0D48"/>
    <w:rsid w:val="003D7904"/>
    <w:rsid w:val="004072BA"/>
    <w:rsid w:val="004122FA"/>
    <w:rsid w:val="00421932"/>
    <w:rsid w:val="00430C93"/>
    <w:rsid w:val="004747A6"/>
    <w:rsid w:val="00486B96"/>
    <w:rsid w:val="0049538F"/>
    <w:rsid w:val="004D3A29"/>
    <w:rsid w:val="004E5166"/>
    <w:rsid w:val="004F055D"/>
    <w:rsid w:val="004F4199"/>
    <w:rsid w:val="005013C1"/>
    <w:rsid w:val="005173E0"/>
    <w:rsid w:val="00526E51"/>
    <w:rsid w:val="005344FB"/>
    <w:rsid w:val="005367FB"/>
    <w:rsid w:val="00583C82"/>
    <w:rsid w:val="00585032"/>
    <w:rsid w:val="00585280"/>
    <w:rsid w:val="005B0757"/>
    <w:rsid w:val="005B30FA"/>
    <w:rsid w:val="00635899"/>
    <w:rsid w:val="006358A7"/>
    <w:rsid w:val="00642284"/>
    <w:rsid w:val="006634BE"/>
    <w:rsid w:val="006838F7"/>
    <w:rsid w:val="006A5D5D"/>
    <w:rsid w:val="006B5390"/>
    <w:rsid w:val="006E1359"/>
    <w:rsid w:val="006E33FD"/>
    <w:rsid w:val="006F7D9E"/>
    <w:rsid w:val="00706652"/>
    <w:rsid w:val="00711EC5"/>
    <w:rsid w:val="007203F8"/>
    <w:rsid w:val="00741803"/>
    <w:rsid w:val="00744B32"/>
    <w:rsid w:val="00745829"/>
    <w:rsid w:val="007459C4"/>
    <w:rsid w:val="0075063D"/>
    <w:rsid w:val="00755556"/>
    <w:rsid w:val="0075572B"/>
    <w:rsid w:val="00764935"/>
    <w:rsid w:val="00782327"/>
    <w:rsid w:val="007B71EC"/>
    <w:rsid w:val="007E7EC2"/>
    <w:rsid w:val="00812E52"/>
    <w:rsid w:val="00814FF3"/>
    <w:rsid w:val="00823A8B"/>
    <w:rsid w:val="00847EE1"/>
    <w:rsid w:val="00873C1F"/>
    <w:rsid w:val="008B3DBC"/>
    <w:rsid w:val="008D189F"/>
    <w:rsid w:val="0090149E"/>
    <w:rsid w:val="00914EF3"/>
    <w:rsid w:val="00933CAA"/>
    <w:rsid w:val="00943AF8"/>
    <w:rsid w:val="009872A0"/>
    <w:rsid w:val="009A50DC"/>
    <w:rsid w:val="009B0D1A"/>
    <w:rsid w:val="009B7A11"/>
    <w:rsid w:val="009C7DFF"/>
    <w:rsid w:val="009E78AF"/>
    <w:rsid w:val="009F6B1C"/>
    <w:rsid w:val="00A14040"/>
    <w:rsid w:val="00A34203"/>
    <w:rsid w:val="00A47762"/>
    <w:rsid w:val="00AA40F2"/>
    <w:rsid w:val="00AA4BA9"/>
    <w:rsid w:val="00AE1E3E"/>
    <w:rsid w:val="00AE42A3"/>
    <w:rsid w:val="00B12400"/>
    <w:rsid w:val="00B31F9B"/>
    <w:rsid w:val="00B61E05"/>
    <w:rsid w:val="00B9241A"/>
    <w:rsid w:val="00BB6A1F"/>
    <w:rsid w:val="00BE5EE6"/>
    <w:rsid w:val="00BF7510"/>
    <w:rsid w:val="00C2595E"/>
    <w:rsid w:val="00C305D8"/>
    <w:rsid w:val="00C8175C"/>
    <w:rsid w:val="00C824DD"/>
    <w:rsid w:val="00C904BA"/>
    <w:rsid w:val="00C9614E"/>
    <w:rsid w:val="00CA0536"/>
    <w:rsid w:val="00CC20F3"/>
    <w:rsid w:val="00CD6B47"/>
    <w:rsid w:val="00CE2E9E"/>
    <w:rsid w:val="00CE76AD"/>
    <w:rsid w:val="00D01911"/>
    <w:rsid w:val="00D16DBC"/>
    <w:rsid w:val="00D51048"/>
    <w:rsid w:val="00D563CD"/>
    <w:rsid w:val="00D71DE7"/>
    <w:rsid w:val="00DA09B0"/>
    <w:rsid w:val="00DE6B43"/>
    <w:rsid w:val="00E01CF8"/>
    <w:rsid w:val="00E04909"/>
    <w:rsid w:val="00E37FDA"/>
    <w:rsid w:val="00E41034"/>
    <w:rsid w:val="00E82B49"/>
    <w:rsid w:val="00E86D0A"/>
    <w:rsid w:val="00EF2ACA"/>
    <w:rsid w:val="00F108AB"/>
    <w:rsid w:val="00F36D92"/>
    <w:rsid w:val="00F5013D"/>
    <w:rsid w:val="00F555A2"/>
    <w:rsid w:val="00FD6554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2B55C6F"/>
  <w15:docId w15:val="{D92DB89A-E160-4BE7-AFE0-8128BEB8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E6B43"/>
    <w:pPr>
      <w:spacing w:after="0" w:line="240" w:lineRule="auto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aliases w:val="Beschriftung AI"/>
    <w:basedOn w:val="Standard"/>
    <w:uiPriority w:val="35"/>
    <w:unhideWhenUsed/>
    <w:qFormat/>
    <w:rsid w:val="00250E9B"/>
    <w:pPr>
      <w:pBdr>
        <w:bottom w:val="single" w:sz="12" w:space="1" w:color="004C93"/>
      </w:pBdr>
      <w:autoSpaceDE w:val="0"/>
      <w:autoSpaceDN w:val="0"/>
      <w:adjustRightInd w:val="0"/>
      <w:jc w:val="both"/>
    </w:pPr>
    <w:rPr>
      <w:rFonts w:ascii="Officina Sans OS ITC TT" w:eastAsia="Calibri" w:hAnsi="Officina Sans OS ITC TT" w:cs="Helvetica-Bold"/>
      <w:b/>
      <w:i/>
      <w:noProof/>
      <w:sz w:val="20"/>
      <w:szCs w:val="20"/>
      <w:lang w:val="en-US" w:eastAsia="de-DE"/>
    </w:rPr>
  </w:style>
  <w:style w:type="paragraph" w:styleId="Kopfzeile">
    <w:name w:val="header"/>
    <w:basedOn w:val="Standard"/>
    <w:link w:val="KopfzeileZchn"/>
    <w:uiPriority w:val="99"/>
    <w:unhideWhenUsed/>
    <w:rsid w:val="00C305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305D8"/>
  </w:style>
  <w:style w:type="paragraph" w:styleId="Fuzeile">
    <w:name w:val="footer"/>
    <w:basedOn w:val="Standard"/>
    <w:link w:val="FuzeileZchn"/>
    <w:uiPriority w:val="99"/>
    <w:unhideWhenUsed/>
    <w:rsid w:val="00C305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05D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05D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05D8"/>
    <w:rPr>
      <w:rFonts w:ascii="Tahoma" w:hAnsi="Tahoma" w:cs="Tahoma"/>
      <w:sz w:val="16"/>
      <w:szCs w:val="16"/>
    </w:rPr>
  </w:style>
  <w:style w:type="paragraph" w:styleId="Titel">
    <w:name w:val="Title"/>
    <w:basedOn w:val="Kopfzeile"/>
    <w:next w:val="Standard"/>
    <w:link w:val="TitelZchn"/>
    <w:uiPriority w:val="10"/>
    <w:qFormat/>
    <w:rsid w:val="00DE6B43"/>
    <w:rPr>
      <w:b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6B43"/>
    <w:rPr>
      <w:rFonts w:ascii="Arial" w:hAnsi="Arial" w:cs="Arial"/>
      <w:b/>
      <w:sz w:val="32"/>
      <w:szCs w:val="32"/>
    </w:rPr>
  </w:style>
  <w:style w:type="table" w:styleId="Tabellenraster">
    <w:name w:val="Table Grid"/>
    <w:basedOn w:val="NormaleTabelle"/>
    <w:uiPriority w:val="59"/>
    <w:rsid w:val="00DE6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12D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12DC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12DC8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12D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12DC8"/>
    <w:rPr>
      <w:rFonts w:ascii="Arial" w:hAnsi="Arial" w:cs="Arial"/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A3420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B2CC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2CC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825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due.de/imperia/md/content/zentralverwaltung/kontaktdokumentation-corona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ublikationen.dguv.de/widgets/pdf/download/article/380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Vorlagen\UDE\UDE%20Formular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DCDEC-20F0-49AA-949A-26BE6F20D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UDE Formular.dotx</Template>
  <TotalTime>0</TotalTime>
  <Pages>3</Pages>
  <Words>678</Words>
  <Characters>5248</Characters>
  <Application>Microsoft Office Word</Application>
  <DocSecurity>0</DocSecurity>
  <Lines>159</Lines>
  <Paragraphs>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Duisburg-Essen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Becker, Ludger</dc:creator>
  <cp:lastModifiedBy>Becker, Ludger</cp:lastModifiedBy>
  <cp:revision>5</cp:revision>
  <dcterms:created xsi:type="dcterms:W3CDTF">2020-05-07T11:43:00Z</dcterms:created>
  <dcterms:modified xsi:type="dcterms:W3CDTF">2020-05-07T12:45:00Z</dcterms:modified>
</cp:coreProperties>
</file>