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EA" w:rsidRPr="000D22D5" w:rsidRDefault="00D155EA" w:rsidP="00D155E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DE"/>
        </w:rPr>
      </w:pPr>
      <w:r w:rsidRPr="000D22D5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Preis für</w:t>
      </w:r>
    </w:p>
    <w:p w:rsidR="00D155EA" w:rsidRPr="000D22D5" w:rsidRDefault="00D155EA" w:rsidP="00D155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0D22D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Hochschuldidaktische Innovationen in der Lehrpraxis</w:t>
      </w:r>
      <w:r w:rsidR="000F1D3D" w:rsidRPr="000D22D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201</w:t>
      </w:r>
      <w:r w:rsidR="009D1AEE" w:rsidRPr="000D22D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7</w:t>
      </w:r>
    </w:p>
    <w:p w:rsidR="00113C6B" w:rsidRPr="000D22D5" w:rsidRDefault="00727A52" w:rsidP="00D15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1AC554" wp14:editId="3A10FC69">
            <wp:simplePos x="0" y="0"/>
            <wp:positionH relativeFrom="column">
              <wp:posOffset>-106680</wp:posOffset>
            </wp:positionH>
            <wp:positionV relativeFrom="paragraph">
              <wp:posOffset>811530</wp:posOffset>
            </wp:positionV>
            <wp:extent cx="5760720" cy="3840480"/>
            <wp:effectExtent l="0" t="0" r="0" b="7620"/>
            <wp:wrapTight wrapText="bothSides">
              <wp:wrapPolygon edited="0"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3" name="Grafik 3" descr="cid:image002.png@01D33381.F0FB3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F2F749-3E1B-4466-BDF0-B40CECA01AE5" descr="cid:image002.png@01D33381.F0FB38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97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Am 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>21</w:t>
      </w:r>
      <w:r w:rsidR="00985A97" w:rsidRPr="000D22D5">
        <w:rPr>
          <w:rFonts w:ascii="Arial" w:eastAsia="Times New Roman" w:hAnsi="Arial" w:cs="Arial"/>
          <w:sz w:val="24"/>
          <w:szCs w:val="24"/>
          <w:lang w:eastAsia="de-DE"/>
        </w:rPr>
        <w:t>.09.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2017 </w:t>
      </w:r>
      <w:r w:rsidR="00395746" w:rsidRPr="000D22D5">
        <w:rPr>
          <w:rFonts w:ascii="Arial" w:eastAsia="Times New Roman" w:hAnsi="Arial" w:cs="Arial"/>
          <w:sz w:val="24"/>
          <w:szCs w:val="24"/>
          <w:lang w:eastAsia="de-DE"/>
        </w:rPr>
        <w:t>wurde</w:t>
      </w:r>
      <w:r w:rsidR="00D155EA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zum </w:t>
      </w:r>
      <w:r w:rsidR="00811695" w:rsidRPr="000D22D5">
        <w:rPr>
          <w:rFonts w:ascii="Arial" w:eastAsia="Times New Roman" w:hAnsi="Arial" w:cs="Arial"/>
          <w:sz w:val="24"/>
          <w:szCs w:val="24"/>
          <w:lang w:eastAsia="de-DE"/>
        </w:rPr>
        <w:t>achten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Mal </w:t>
      </w:r>
      <w:r w:rsidR="00D155EA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9D1AEE" w:rsidRPr="000D22D5">
        <w:rPr>
          <w:rFonts w:ascii="Arial" w:eastAsia="Times New Roman" w:hAnsi="Arial" w:cs="Arial"/>
          <w:i/>
          <w:sz w:val="24"/>
          <w:szCs w:val="24"/>
          <w:lang w:eastAsia="de-DE"/>
        </w:rPr>
        <w:t>Lehrpreis für hochschuldidaktische Innovationen in der Lehrpraxis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85A97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von der Prorektorin Prof. Dr. Isabell van Ackeren </w:t>
      </w:r>
      <w:r w:rsidR="00113C6B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feierlich </w:t>
      </w:r>
      <w:r w:rsidR="000D22D5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verliehen </w:t>
      </w:r>
      <w:r w:rsidR="00113C6B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an 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>Dr. Thorsten Kimmeskamp</w:t>
      </w:r>
      <w:r w:rsidR="002D3EF4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4772C" w:rsidRPr="000D22D5">
        <w:rPr>
          <w:rFonts w:ascii="Arial" w:eastAsia="Times New Roman" w:hAnsi="Arial" w:cs="Arial"/>
          <w:sz w:val="24"/>
          <w:szCs w:val="24"/>
          <w:lang w:eastAsia="de-DE"/>
        </w:rPr>
        <w:t>aus de</w:t>
      </w:r>
      <w:r w:rsidR="009D1AEE" w:rsidRPr="000D22D5">
        <w:rPr>
          <w:rFonts w:ascii="Arial" w:eastAsia="Times New Roman" w:hAnsi="Arial" w:cs="Arial"/>
          <w:sz w:val="24"/>
          <w:szCs w:val="24"/>
          <w:lang w:eastAsia="de-DE"/>
        </w:rPr>
        <w:t>r Fakultät für Wirtschaftswissenschaften</w:t>
      </w:r>
      <w:r w:rsidR="00113C6B" w:rsidRPr="000D22D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727A52" w:rsidRPr="00727A52" w:rsidRDefault="00727A52" w:rsidP="00395746">
      <w:pPr>
        <w:pStyle w:val="Default"/>
        <w:rPr>
          <w:rFonts w:ascii="Arial" w:eastAsia="Times New Roman" w:hAnsi="Arial" w:cs="Arial"/>
          <w:sz w:val="20"/>
          <w:szCs w:val="20"/>
          <w:lang w:eastAsia="de-DE"/>
        </w:rPr>
      </w:pPr>
      <w:r w:rsidRPr="00727A52">
        <w:rPr>
          <w:rFonts w:ascii="Arial" w:eastAsia="Times New Roman" w:hAnsi="Arial" w:cs="Arial"/>
          <w:sz w:val="20"/>
          <w:szCs w:val="20"/>
          <w:lang w:eastAsia="de-DE"/>
        </w:rPr>
        <w:t xml:space="preserve">(Die Prorektorin van Ackeren und der Preisträger Dr. Kimmeskamp) </w:t>
      </w:r>
    </w:p>
    <w:p w:rsidR="00727A52" w:rsidRDefault="00727A52" w:rsidP="00395746">
      <w:pPr>
        <w:pStyle w:val="Default"/>
        <w:rPr>
          <w:rFonts w:ascii="Arial" w:eastAsia="Times New Roman" w:hAnsi="Arial" w:cs="Arial"/>
          <w:lang w:eastAsia="de-DE"/>
        </w:rPr>
      </w:pPr>
    </w:p>
    <w:p w:rsidR="00002C91" w:rsidRDefault="000D22D5" w:rsidP="00395746">
      <w:pPr>
        <w:pStyle w:val="Defaul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Dr. Kimmeskamp hat m</w:t>
      </w:r>
      <w:r w:rsidR="002138F3" w:rsidRPr="000D22D5">
        <w:rPr>
          <w:rFonts w:ascii="Arial" w:eastAsia="Times New Roman" w:hAnsi="Arial" w:cs="Arial"/>
          <w:lang w:eastAsia="de-DE"/>
        </w:rPr>
        <w:t xml:space="preserve">it </w:t>
      </w:r>
      <w:r w:rsidR="00395746" w:rsidRPr="000D22D5">
        <w:rPr>
          <w:rFonts w:ascii="Arial" w:eastAsia="Times New Roman" w:hAnsi="Arial" w:cs="Arial"/>
          <w:lang w:eastAsia="de-DE"/>
        </w:rPr>
        <w:t xml:space="preserve">einem innovativen Konzept zur </w:t>
      </w:r>
      <w:proofErr w:type="gramStart"/>
      <w:r w:rsidR="00395746" w:rsidRPr="000D22D5">
        <w:rPr>
          <w:rFonts w:ascii="Arial" w:eastAsia="Times New Roman" w:hAnsi="Arial" w:cs="Arial"/>
          <w:lang w:eastAsia="de-DE"/>
        </w:rPr>
        <w:t>Übung  „</w:t>
      </w:r>
      <w:proofErr w:type="gramEnd"/>
      <w:r w:rsidR="00395746" w:rsidRPr="000D22D5">
        <w:rPr>
          <w:rFonts w:ascii="Arial" w:eastAsia="Times New Roman" w:hAnsi="Arial" w:cs="Arial"/>
          <w:lang w:eastAsia="de-DE"/>
        </w:rPr>
        <w:t xml:space="preserve">Programmierung mit Java“ </w:t>
      </w:r>
      <w:r w:rsidR="00A54507" w:rsidRPr="000D22D5">
        <w:rPr>
          <w:rFonts w:ascii="Arial" w:eastAsia="Times New Roman" w:hAnsi="Arial" w:cs="Arial"/>
          <w:lang w:eastAsia="de-DE"/>
        </w:rPr>
        <w:t xml:space="preserve">im </w:t>
      </w:r>
      <w:r w:rsidR="00BB3B8B">
        <w:rPr>
          <w:rFonts w:ascii="Arial" w:eastAsia="Times New Roman" w:hAnsi="Arial" w:cs="Arial"/>
          <w:lang w:eastAsia="de-DE"/>
        </w:rPr>
        <w:t>Wintersemester 2016/</w:t>
      </w:r>
      <w:r w:rsidR="00A54507" w:rsidRPr="000D22D5">
        <w:rPr>
          <w:rFonts w:ascii="Arial" w:eastAsia="Times New Roman" w:hAnsi="Arial" w:cs="Arial"/>
          <w:lang w:eastAsia="de-DE"/>
        </w:rPr>
        <w:t>1</w:t>
      </w:r>
      <w:r w:rsidR="00811695" w:rsidRPr="000D22D5">
        <w:rPr>
          <w:rFonts w:ascii="Arial" w:eastAsia="Times New Roman" w:hAnsi="Arial" w:cs="Arial"/>
          <w:lang w:eastAsia="de-DE"/>
        </w:rPr>
        <w:t>7</w:t>
      </w:r>
      <w:r w:rsidR="00A54507" w:rsidRPr="000D22D5">
        <w:rPr>
          <w:rFonts w:ascii="Arial" w:eastAsia="Times New Roman" w:hAnsi="Arial" w:cs="Arial"/>
          <w:lang w:eastAsia="de-DE"/>
        </w:rPr>
        <w:t xml:space="preserve"> </w:t>
      </w:r>
      <w:r w:rsidR="002138F3" w:rsidRPr="000D22D5">
        <w:rPr>
          <w:rFonts w:ascii="Arial" w:eastAsia="Times New Roman" w:hAnsi="Arial" w:cs="Arial"/>
          <w:lang w:eastAsia="de-DE"/>
        </w:rPr>
        <w:t xml:space="preserve">die Jury </w:t>
      </w:r>
      <w:r w:rsidR="0034772C" w:rsidRPr="000D22D5">
        <w:rPr>
          <w:rFonts w:ascii="Arial" w:eastAsia="Times New Roman" w:hAnsi="Arial" w:cs="Arial"/>
          <w:lang w:eastAsia="de-DE"/>
        </w:rPr>
        <w:t>überzeugt.</w:t>
      </w:r>
      <w:r w:rsidR="0086738F" w:rsidRPr="000D22D5">
        <w:rPr>
          <w:rFonts w:ascii="Arial" w:eastAsia="Times New Roman" w:hAnsi="Arial" w:cs="Arial"/>
          <w:lang w:eastAsia="de-DE"/>
        </w:rPr>
        <w:t xml:space="preserve"> </w:t>
      </w:r>
      <w:r w:rsidR="0014310B">
        <w:rPr>
          <w:rFonts w:ascii="Arial" w:eastAsia="Times New Roman" w:hAnsi="Arial" w:cs="Arial"/>
          <w:lang w:eastAsia="de-DE"/>
        </w:rPr>
        <w:t>Das Modul</w:t>
      </w:r>
      <w:r w:rsidR="00803D5D">
        <w:rPr>
          <w:rFonts w:ascii="Arial" w:eastAsia="Times New Roman" w:hAnsi="Arial" w:cs="Arial"/>
          <w:lang w:eastAsia="de-DE"/>
        </w:rPr>
        <w:t>, in dem die Übung verortet ist,</w:t>
      </w:r>
      <w:r w:rsidR="0014310B">
        <w:rPr>
          <w:rFonts w:ascii="Arial" w:eastAsia="Times New Roman" w:hAnsi="Arial" w:cs="Arial"/>
          <w:lang w:eastAsia="de-DE"/>
        </w:rPr>
        <w:t xml:space="preserve"> </w:t>
      </w:r>
      <w:r w:rsidR="008E1FC1">
        <w:rPr>
          <w:rFonts w:ascii="Arial" w:eastAsia="Times New Roman" w:hAnsi="Arial" w:cs="Arial"/>
          <w:lang w:eastAsia="de-DE"/>
        </w:rPr>
        <w:t xml:space="preserve">stellt für viele Studierende aufgrund des </w:t>
      </w:r>
      <w:r w:rsidR="00C35795">
        <w:rPr>
          <w:rFonts w:ascii="Arial" w:eastAsia="Times New Roman" w:hAnsi="Arial" w:cs="Arial"/>
          <w:lang w:eastAsia="de-DE"/>
        </w:rPr>
        <w:t>hohen Abstraktionsgrad</w:t>
      </w:r>
      <w:r w:rsidR="008E1FC1">
        <w:rPr>
          <w:rFonts w:ascii="Arial" w:eastAsia="Times New Roman" w:hAnsi="Arial" w:cs="Arial"/>
          <w:lang w:eastAsia="de-DE"/>
        </w:rPr>
        <w:t>es</w:t>
      </w:r>
      <w:r w:rsidR="00C35795">
        <w:rPr>
          <w:rFonts w:ascii="Arial" w:eastAsia="Times New Roman" w:hAnsi="Arial" w:cs="Arial"/>
          <w:lang w:eastAsia="de-DE"/>
        </w:rPr>
        <w:t xml:space="preserve"> eine </w:t>
      </w:r>
      <w:r w:rsidR="008E1FC1">
        <w:rPr>
          <w:rFonts w:ascii="Arial" w:eastAsia="Times New Roman" w:hAnsi="Arial" w:cs="Arial"/>
          <w:lang w:eastAsia="de-DE"/>
        </w:rPr>
        <w:t xml:space="preserve">große </w:t>
      </w:r>
      <w:r w:rsidR="00C35795">
        <w:rPr>
          <w:rFonts w:ascii="Arial" w:eastAsia="Times New Roman" w:hAnsi="Arial" w:cs="Arial"/>
          <w:lang w:eastAsia="de-DE"/>
        </w:rPr>
        <w:t xml:space="preserve">Hürde dar. Vor diesem Hintergrund hat Dr. Kimmeskamp ein Konzept entwickelt, das </w:t>
      </w:r>
      <w:r w:rsidR="00C35795" w:rsidRPr="0014310B">
        <w:rPr>
          <w:rFonts w:ascii="Arial" w:eastAsia="Times New Roman" w:hAnsi="Arial" w:cs="Arial"/>
          <w:lang w:eastAsia="de-DE"/>
        </w:rPr>
        <w:t xml:space="preserve">Algorithmen in Form von Choreografien auf der Bühne im Audimax am eigenen Leib „erlebbar“ </w:t>
      </w:r>
      <w:r w:rsidR="00B74C53">
        <w:rPr>
          <w:rFonts w:ascii="Arial" w:eastAsia="Times New Roman" w:hAnsi="Arial" w:cs="Arial"/>
          <w:lang w:eastAsia="de-DE"/>
        </w:rPr>
        <w:t xml:space="preserve">und dadurch greifbar </w:t>
      </w:r>
      <w:r w:rsidR="00C35795">
        <w:rPr>
          <w:rFonts w:ascii="Arial" w:eastAsia="Times New Roman" w:hAnsi="Arial" w:cs="Arial"/>
          <w:lang w:eastAsia="de-DE"/>
        </w:rPr>
        <w:t>macht</w:t>
      </w:r>
      <w:r w:rsidR="00002C91">
        <w:rPr>
          <w:rFonts w:ascii="Arial" w:eastAsia="Times New Roman" w:hAnsi="Arial" w:cs="Arial"/>
          <w:lang w:eastAsia="de-DE"/>
        </w:rPr>
        <w:t>. Z</w:t>
      </w:r>
      <w:r w:rsidR="00C35795">
        <w:rPr>
          <w:rFonts w:ascii="Arial" w:eastAsia="Times New Roman" w:hAnsi="Arial" w:cs="Arial"/>
          <w:lang w:eastAsia="de-DE"/>
        </w:rPr>
        <w:t>u</w:t>
      </w:r>
      <w:r w:rsidR="00B74C53">
        <w:rPr>
          <w:rFonts w:ascii="Arial" w:eastAsia="Times New Roman" w:hAnsi="Arial" w:cs="Arial"/>
          <w:lang w:eastAsia="de-DE"/>
        </w:rPr>
        <w:t>dem setzt</w:t>
      </w:r>
      <w:r w:rsidR="00002C91">
        <w:rPr>
          <w:rFonts w:ascii="Arial" w:eastAsia="Times New Roman" w:hAnsi="Arial" w:cs="Arial"/>
          <w:lang w:eastAsia="de-DE"/>
        </w:rPr>
        <w:t xml:space="preserve"> er gezielt Gamification-Elemente ein, um Studiere</w:t>
      </w:r>
      <w:r w:rsidR="00803D5D">
        <w:rPr>
          <w:rFonts w:ascii="Arial" w:eastAsia="Times New Roman" w:hAnsi="Arial" w:cs="Arial"/>
          <w:lang w:eastAsia="de-DE"/>
        </w:rPr>
        <w:t xml:space="preserve">nde </w:t>
      </w:r>
      <w:r w:rsidR="00E247DC">
        <w:rPr>
          <w:rFonts w:ascii="Arial" w:eastAsia="Times New Roman" w:hAnsi="Arial" w:cs="Arial"/>
          <w:lang w:eastAsia="de-DE"/>
        </w:rPr>
        <w:t>spielerisch</w:t>
      </w:r>
      <w:r w:rsidR="00803D5D">
        <w:rPr>
          <w:rFonts w:ascii="Arial" w:eastAsia="Times New Roman" w:hAnsi="Arial" w:cs="Arial"/>
          <w:lang w:eastAsia="de-DE"/>
        </w:rPr>
        <w:t xml:space="preserve"> zu motivieren, </w:t>
      </w:r>
      <w:r w:rsidR="00BB3B8B">
        <w:rPr>
          <w:rFonts w:ascii="Arial" w:eastAsia="Times New Roman" w:hAnsi="Arial" w:cs="Arial"/>
          <w:lang w:eastAsia="de-DE"/>
        </w:rPr>
        <w:t xml:space="preserve">eigene Lösungen </w:t>
      </w:r>
      <w:r w:rsidR="00E247DC">
        <w:rPr>
          <w:rFonts w:ascii="Arial" w:eastAsia="Times New Roman" w:hAnsi="Arial" w:cs="Arial"/>
          <w:lang w:eastAsia="de-DE"/>
        </w:rPr>
        <w:t xml:space="preserve">auch vor großem Publikum (150 Teilnehmer*innen) </w:t>
      </w:r>
      <w:r w:rsidR="00BB3B8B">
        <w:rPr>
          <w:rFonts w:ascii="Arial" w:eastAsia="Times New Roman" w:hAnsi="Arial" w:cs="Arial"/>
          <w:lang w:eastAsia="de-DE"/>
        </w:rPr>
        <w:t>zu präsentieren und</w:t>
      </w:r>
      <w:r w:rsidR="00E247DC">
        <w:rPr>
          <w:rFonts w:ascii="Arial" w:eastAsia="Times New Roman" w:hAnsi="Arial" w:cs="Arial"/>
          <w:lang w:eastAsia="de-DE"/>
        </w:rPr>
        <w:t xml:space="preserve"> dabei</w:t>
      </w:r>
      <w:r w:rsidR="00BB3B8B">
        <w:rPr>
          <w:rFonts w:ascii="Arial" w:eastAsia="Times New Roman" w:hAnsi="Arial" w:cs="Arial"/>
          <w:lang w:eastAsia="de-DE"/>
        </w:rPr>
        <w:t xml:space="preserve"> </w:t>
      </w:r>
      <w:r w:rsidR="00E247DC">
        <w:rPr>
          <w:rFonts w:ascii="Arial" w:eastAsia="Times New Roman" w:hAnsi="Arial" w:cs="Arial"/>
          <w:lang w:eastAsia="de-DE"/>
        </w:rPr>
        <w:t xml:space="preserve">in einem sicheren Rahmen </w:t>
      </w:r>
      <w:r w:rsidR="00BB3B8B">
        <w:rPr>
          <w:rFonts w:ascii="Arial" w:eastAsia="Times New Roman" w:hAnsi="Arial" w:cs="Arial"/>
          <w:lang w:eastAsia="de-DE"/>
        </w:rPr>
        <w:t>über sich hinauszuwachsen</w:t>
      </w:r>
      <w:r w:rsidR="00803D5D">
        <w:rPr>
          <w:rFonts w:ascii="Arial" w:eastAsia="Times New Roman" w:hAnsi="Arial" w:cs="Arial"/>
          <w:lang w:eastAsia="de-DE"/>
        </w:rPr>
        <w:t xml:space="preserve">. </w:t>
      </w:r>
      <w:r w:rsidR="008E1FC1">
        <w:rPr>
          <w:rFonts w:ascii="Arial" w:eastAsia="Times New Roman" w:hAnsi="Arial" w:cs="Arial"/>
          <w:lang w:eastAsia="de-DE"/>
        </w:rPr>
        <w:t>Dr. Kimmeskamp hat es verstande</w:t>
      </w:r>
      <w:bookmarkStart w:id="0" w:name="_GoBack"/>
      <w:bookmarkEnd w:id="0"/>
      <w:r w:rsidR="008E1FC1">
        <w:rPr>
          <w:rFonts w:ascii="Arial" w:eastAsia="Times New Roman" w:hAnsi="Arial" w:cs="Arial"/>
          <w:lang w:eastAsia="de-DE"/>
        </w:rPr>
        <w:t xml:space="preserve">n, seine Ausbildung und Haltung als </w:t>
      </w:r>
      <w:r w:rsidR="007763AA" w:rsidRPr="00E247DC">
        <w:rPr>
          <w:rFonts w:ascii="Arial" w:eastAsia="Times New Roman" w:hAnsi="Arial" w:cs="Arial"/>
          <w:lang w:eastAsia="de-DE"/>
        </w:rPr>
        <w:t>systemischer</w:t>
      </w:r>
      <w:r w:rsidR="007763AA">
        <w:rPr>
          <w:rFonts w:ascii="Arial" w:eastAsia="Times New Roman" w:hAnsi="Arial" w:cs="Arial"/>
          <w:lang w:eastAsia="de-DE"/>
        </w:rPr>
        <w:t xml:space="preserve"> </w:t>
      </w:r>
      <w:r w:rsidR="008E1FC1">
        <w:rPr>
          <w:rFonts w:ascii="Arial" w:eastAsia="Times New Roman" w:hAnsi="Arial" w:cs="Arial"/>
          <w:lang w:eastAsia="de-DE"/>
        </w:rPr>
        <w:t xml:space="preserve">Coach auf die Gestaltung der Lerngelegenheiten für die Studierenden anzuwenden. </w:t>
      </w:r>
    </w:p>
    <w:p w:rsidR="00727A52" w:rsidRDefault="0045590E" w:rsidP="00985A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Das prämierte Lehrkonzept </w:t>
      </w:r>
      <w:r w:rsidR="000D22D5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="00395746" w:rsidRPr="000D22D5">
        <w:rPr>
          <w:rFonts w:ascii="Arial" w:eastAsia="Times New Roman" w:hAnsi="Arial" w:cs="Arial"/>
          <w:b/>
          <w:sz w:val="24"/>
          <w:szCs w:val="24"/>
          <w:lang w:eastAsia="de-DE"/>
        </w:rPr>
        <w:t>Wenn Algorithmen zu Choreografien werden: Aktivierung und Wertschätzung in der Informatik-Lehre</w:t>
      </w:r>
      <w:proofErr w:type="gramStart"/>
      <w:r w:rsidR="000D22D5">
        <w:rPr>
          <w:rFonts w:ascii="Arial" w:eastAsia="Times New Roman" w:hAnsi="Arial" w:cs="Arial"/>
          <w:b/>
          <w:sz w:val="24"/>
          <w:szCs w:val="24"/>
          <w:lang w:eastAsia="de-DE"/>
        </w:rPr>
        <w:t>“</w:t>
      </w:r>
      <w:r w:rsidR="00395746" w:rsidRPr="000D22D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0D22D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>können</w:t>
      </w:r>
      <w:proofErr w:type="gramEnd"/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Sie als </w:t>
      </w:r>
      <w:r w:rsidR="000D22D5">
        <w:rPr>
          <w:rFonts w:ascii="Arial" w:eastAsia="Times New Roman" w:hAnsi="Arial" w:cs="Arial"/>
          <w:sz w:val="24"/>
          <w:szCs w:val="24"/>
          <w:lang w:eastAsia="de-DE"/>
        </w:rPr>
        <w:t xml:space="preserve">Praxisbeispiel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>für gelunge</w:t>
      </w:r>
      <w:r w:rsidR="002C3757" w:rsidRPr="000D22D5">
        <w:rPr>
          <w:rFonts w:ascii="Arial" w:eastAsia="Times New Roman" w:hAnsi="Arial" w:cs="Arial"/>
          <w:sz w:val="24"/>
          <w:szCs w:val="24"/>
          <w:lang w:eastAsia="de-DE"/>
        </w:rPr>
        <w:t>ne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und innovative Lehre</w:t>
      </w:r>
      <w:r w:rsidR="005762CE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unter </w:t>
      </w:r>
      <w:hyperlink r:id="rId6" w:history="1">
        <w:r w:rsidR="005762CE" w:rsidRPr="000D22D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https://www.uni-due.de/zfh/innovationsp</w:t>
        </w:r>
        <w:r w:rsidR="00B7240D" w:rsidRPr="000D22D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ui</w:t>
        </w:r>
        <w:r w:rsidR="005762CE" w:rsidRPr="000D22D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reis.php</w:t>
        </w:r>
      </w:hyperlink>
      <w:r w:rsidR="005762CE"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ansehen. </w:t>
      </w:r>
    </w:p>
    <w:p w:rsidR="00985A97" w:rsidRPr="00727A52" w:rsidRDefault="00985A97" w:rsidP="00985A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D22D5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An der Universität Duisburg-Essen wird der "Preis für hochschuldidaktische Innovationen in der Lehrpraxis" seit 2009 jährlich verliehen. Der Preis </w:t>
      </w:r>
      <w:r w:rsidR="000D22D5">
        <w:rPr>
          <w:rFonts w:ascii="Arial" w:eastAsia="Times New Roman" w:hAnsi="Arial" w:cs="Arial"/>
          <w:sz w:val="24"/>
          <w:szCs w:val="24"/>
          <w:lang w:eastAsia="de-DE"/>
        </w:rPr>
        <w:t xml:space="preserve">möchte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die exzellenten </w:t>
      </w:r>
      <w:r w:rsidR="000D22D5">
        <w:rPr>
          <w:rFonts w:ascii="Arial" w:eastAsia="Times New Roman" w:hAnsi="Arial" w:cs="Arial"/>
          <w:sz w:val="24"/>
          <w:szCs w:val="24"/>
          <w:lang w:eastAsia="de-DE"/>
        </w:rPr>
        <w:t xml:space="preserve">Leistungen hochschuldidaktisch qualifizierter Lehrender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an unserer Hochschule sichtbar </w:t>
      </w:r>
      <w:r w:rsidR="00002C19">
        <w:rPr>
          <w:rFonts w:ascii="Arial" w:eastAsia="Times New Roman" w:hAnsi="Arial" w:cs="Arial"/>
          <w:sz w:val="24"/>
          <w:szCs w:val="24"/>
          <w:lang w:eastAsia="de-DE"/>
        </w:rPr>
        <w:t xml:space="preserve">machen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>und das besondere Engagement für neue Lehrideen würdigen.</w:t>
      </w:r>
    </w:p>
    <w:p w:rsidR="0014310B" w:rsidRDefault="00985A97" w:rsidP="00985A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Der Preis richtet sich an Lehrende der Universität Duisburg-Essen (UDE), die </w:t>
      </w:r>
      <w:r w:rsidR="0014310B">
        <w:rPr>
          <w:rFonts w:ascii="Arial" w:eastAsia="Times New Roman" w:hAnsi="Arial" w:cs="Arial"/>
          <w:sz w:val="24"/>
          <w:szCs w:val="24"/>
          <w:lang w:eastAsia="de-DE"/>
        </w:rPr>
        <w:t>hochschuldidaktische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Weiterbildung</w:t>
      </w:r>
      <w:r w:rsidR="0014310B">
        <w:rPr>
          <w:rFonts w:ascii="Arial" w:eastAsia="Times New Roman" w:hAnsi="Arial" w:cs="Arial"/>
          <w:sz w:val="24"/>
          <w:szCs w:val="24"/>
          <w:lang w:eastAsia="de-DE"/>
        </w:rPr>
        <w:t>sangebote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der UDE </w:t>
      </w:r>
      <w:r w:rsidR="0014310B">
        <w:rPr>
          <w:rFonts w:ascii="Arial" w:eastAsia="Times New Roman" w:hAnsi="Arial" w:cs="Arial"/>
          <w:sz w:val="24"/>
          <w:szCs w:val="24"/>
          <w:lang w:eastAsia="de-DE"/>
        </w:rPr>
        <w:t xml:space="preserve">besucht haben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14310B">
        <w:rPr>
          <w:rFonts w:ascii="Arial" w:eastAsia="Times New Roman" w:hAnsi="Arial" w:cs="Arial"/>
          <w:sz w:val="24"/>
          <w:szCs w:val="24"/>
          <w:lang w:eastAsia="de-DE"/>
        </w:rPr>
        <w:t xml:space="preserve">ihre Lehre mit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>innovativ</w:t>
      </w:r>
      <w:r w:rsidR="0014310B">
        <w:rPr>
          <w:rFonts w:ascii="Arial" w:eastAsia="Times New Roman" w:hAnsi="Arial" w:cs="Arial"/>
          <w:sz w:val="24"/>
          <w:szCs w:val="24"/>
          <w:lang w:eastAsia="de-DE"/>
        </w:rPr>
        <w:t>en Elementen weiter entwickelt haben.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985A97" w:rsidRPr="000D22D5" w:rsidRDefault="00985A97" w:rsidP="00985A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D22D5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002C19">
        <w:rPr>
          <w:rFonts w:ascii="Arial" w:eastAsia="Times New Roman" w:hAnsi="Arial" w:cs="Arial"/>
          <w:sz w:val="24"/>
          <w:szCs w:val="24"/>
          <w:lang w:eastAsia="de-DE"/>
        </w:rPr>
        <w:t xml:space="preserve">usgezeichnet wird der/die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>Preisträger*in durch einen Sachmittelpreis in Höhe von 5.000 Euro zur Verwendung in der Lehre. Über die Platzierung der Teilnehmenden entscheidet eine Jury, bestehend aus Vertreter*innen der Hochschulleitung, Preisträger*in</w:t>
      </w:r>
      <w:r w:rsidR="00811695" w:rsidRPr="000D22D5">
        <w:rPr>
          <w:rFonts w:ascii="Arial" w:eastAsia="Times New Roman" w:hAnsi="Arial" w:cs="Arial"/>
          <w:sz w:val="24"/>
          <w:szCs w:val="24"/>
          <w:lang w:eastAsia="de-DE"/>
        </w:rPr>
        <w:t>nen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 des Preises für hochschuldidaktische Innovationen </w:t>
      </w:r>
      <w:r w:rsidR="00811695" w:rsidRPr="000D22D5">
        <w:rPr>
          <w:rFonts w:ascii="Arial" w:eastAsia="Times New Roman" w:hAnsi="Arial" w:cs="Arial"/>
          <w:sz w:val="24"/>
          <w:szCs w:val="24"/>
          <w:lang w:eastAsia="de-DE"/>
        </w:rPr>
        <w:t>vorhergehender Jahre</w:t>
      </w:r>
      <w:r w:rsidR="00002C19">
        <w:rPr>
          <w:rFonts w:ascii="Arial" w:eastAsia="Times New Roman" w:hAnsi="Arial" w:cs="Arial"/>
          <w:sz w:val="24"/>
          <w:szCs w:val="24"/>
          <w:lang w:eastAsia="de-DE"/>
        </w:rPr>
        <w:t xml:space="preserve">, Studierenden und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 xml:space="preserve">aus </w:t>
      </w:r>
      <w:r w:rsidR="00002C19">
        <w:rPr>
          <w:rFonts w:ascii="Arial" w:eastAsia="Times New Roman" w:hAnsi="Arial" w:cs="Arial"/>
          <w:sz w:val="24"/>
          <w:szCs w:val="24"/>
          <w:lang w:eastAsia="de-DE"/>
        </w:rPr>
        <w:t xml:space="preserve">beratenden 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t>Mitgliedern des Teams Hoch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softHyphen/>
        <w:t>schul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softHyphen/>
        <w:t>di</w:t>
      </w:r>
      <w:r w:rsidRPr="000D22D5">
        <w:rPr>
          <w:rFonts w:ascii="Arial" w:eastAsia="Times New Roman" w:hAnsi="Arial" w:cs="Arial"/>
          <w:sz w:val="24"/>
          <w:szCs w:val="24"/>
          <w:lang w:eastAsia="de-DE"/>
        </w:rPr>
        <w:softHyphen/>
        <w:t>daktik.</w:t>
      </w:r>
    </w:p>
    <w:p w:rsidR="00985A97" w:rsidRDefault="00985A97" w:rsidP="00317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17F14" w:rsidRPr="00D155EA" w:rsidRDefault="00317F14" w:rsidP="00D1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9524E" w:rsidRDefault="0059524E"/>
    <w:p w:rsidR="00727A52" w:rsidRDefault="00727A52"/>
    <w:sectPr w:rsidR="00727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EA"/>
    <w:rsid w:val="00002C19"/>
    <w:rsid w:val="00002C91"/>
    <w:rsid w:val="000D22D5"/>
    <w:rsid w:val="000F1D3D"/>
    <w:rsid w:val="00113C6B"/>
    <w:rsid w:val="0014310B"/>
    <w:rsid w:val="002138F3"/>
    <w:rsid w:val="002217BC"/>
    <w:rsid w:val="002C3757"/>
    <w:rsid w:val="002D3EF4"/>
    <w:rsid w:val="00317F14"/>
    <w:rsid w:val="00341F09"/>
    <w:rsid w:val="0034772C"/>
    <w:rsid w:val="00395746"/>
    <w:rsid w:val="0045590E"/>
    <w:rsid w:val="005762CE"/>
    <w:rsid w:val="0059524E"/>
    <w:rsid w:val="006D0BEF"/>
    <w:rsid w:val="00727A52"/>
    <w:rsid w:val="007763AA"/>
    <w:rsid w:val="00803D5D"/>
    <w:rsid w:val="00811695"/>
    <w:rsid w:val="0086738F"/>
    <w:rsid w:val="008E1FC1"/>
    <w:rsid w:val="00985A97"/>
    <w:rsid w:val="009D1AEE"/>
    <w:rsid w:val="00A54507"/>
    <w:rsid w:val="00B7240D"/>
    <w:rsid w:val="00B74C53"/>
    <w:rsid w:val="00BB3B8B"/>
    <w:rsid w:val="00C35795"/>
    <w:rsid w:val="00D155EA"/>
    <w:rsid w:val="00E2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1919B"/>
  <w15:docId w15:val="{C3A98610-2B91-428F-AAD6-2C77242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A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A9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62C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762CE"/>
    <w:rPr>
      <w:color w:val="954F72" w:themeColor="followedHyperlink"/>
      <w:u w:val="single"/>
    </w:rPr>
  </w:style>
  <w:style w:type="paragraph" w:customStyle="1" w:styleId="Default">
    <w:name w:val="Default"/>
    <w:rsid w:val="00395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due.de/zfh/innovationspreis.php" TargetMode="External"/><Relationship Id="rId5" Type="http://schemas.openxmlformats.org/officeDocument/2006/relationships/image" Target="cid:image002.png@01D33381.F0FB38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Sehlleier</dc:creator>
  <cp:keywords/>
  <dc:description/>
  <cp:lastModifiedBy>Thorsten Kimmeskamp</cp:lastModifiedBy>
  <cp:revision>3</cp:revision>
  <dcterms:created xsi:type="dcterms:W3CDTF">2017-09-25T15:51:00Z</dcterms:created>
  <dcterms:modified xsi:type="dcterms:W3CDTF">2017-09-25T16:07:00Z</dcterms:modified>
</cp:coreProperties>
</file>